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E3C" w:rsidRPr="002A61E7" w:rsidRDefault="00005042">
      <w:pPr>
        <w:rPr>
          <w:color w:val="1F497D" w:themeColor="text2"/>
        </w:rPr>
      </w:pPr>
      <w:r w:rsidRPr="002A61E7">
        <w:rPr>
          <w:color w:val="1F497D" w:themeColor="text2"/>
        </w:rPr>
        <w:t>Niveau :</w:t>
      </w:r>
      <w:r w:rsidR="00BE51D7" w:rsidRPr="002A61E7">
        <w:rPr>
          <w:color w:val="1F497D" w:themeColor="text2"/>
        </w:rPr>
        <w:t xml:space="preserve"> </w:t>
      </w:r>
      <w:r w:rsidR="004F0E0E">
        <w:rPr>
          <w:color w:val="1F497D" w:themeColor="text2"/>
        </w:rPr>
        <w:t>CM1-CM2</w:t>
      </w:r>
    </w:p>
    <w:p w:rsidR="00005042" w:rsidRDefault="00005042"/>
    <w:p w:rsidR="00005042" w:rsidRDefault="000050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68340" cy="342900"/>
                <wp:effectExtent l="0" t="0" r="2286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042" w:rsidRDefault="00005042" w:rsidP="00F352BF">
                            <w:pPr>
                              <w:jc w:val="center"/>
                            </w:pPr>
                            <w:r>
                              <w:t>PROJET :</w:t>
                            </w:r>
                            <w:r w:rsidR="004F0E0E">
                              <w:t xml:space="preserve"> </w:t>
                            </w:r>
                            <w:r w:rsidR="00F352BF" w:rsidRPr="00F352BF">
                              <w:rPr>
                                <w:b/>
                              </w:rPr>
                              <w:t>VOYAGE DANS LE TEMPS, HISTOIRES DE GUERRE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454.2pt;height:27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" fillcolor="#ddd8c2 [2894]">
                <v:textbox>
                  <w:txbxContent>
                    <w:p w:rsidR="00005042" w:rsidRDefault="00005042" w:rsidP="00F352BF">
                      <w:pPr>
                        <w:jc w:val="center"/>
                      </w:pPr>
                      <w:r>
                        <w:t>PROJET :</w:t>
                      </w:r>
                      <w:r w:rsidR="004F0E0E">
                        <w:t xml:space="preserve"> </w:t>
                      </w:r>
                      <w:r w:rsidR="00F352BF" w:rsidRPr="00F352BF">
                        <w:rPr>
                          <w:b/>
                        </w:rPr>
                        <w:t>VOYAGE DANS LE TEMPS, HISTOIRES DE GUERRE</w:t>
                      </w:r>
                    </w:p>
                  </w:txbxContent>
                </v:textbox>
              </v:shape>
            </w:pict>
          </mc:Fallback>
        </mc:AlternateContent>
      </w:r>
    </w:p>
    <w:p w:rsidR="00005042" w:rsidRPr="00005042" w:rsidRDefault="00005042" w:rsidP="00005042"/>
    <w:p w:rsidR="00005042" w:rsidRPr="00005042" w:rsidRDefault="00005042" w:rsidP="00005042"/>
    <w:p w:rsidR="00005042" w:rsidRDefault="00005042" w:rsidP="00005042">
      <w:pPr>
        <w:tabs>
          <w:tab w:val="left" w:pos="1560"/>
        </w:tabs>
        <w:jc w:val="both"/>
      </w:pPr>
      <w:r w:rsidRPr="002A61E7">
        <w:rPr>
          <w:b/>
        </w:rPr>
        <w:t>Production finale</w:t>
      </w:r>
      <w:r>
        <w:t> :</w:t>
      </w:r>
      <w:r w:rsidR="00BE51D7">
        <w:t xml:space="preserve"> </w:t>
      </w:r>
      <w:r w:rsidR="00F352BF">
        <w:t>R</w:t>
      </w:r>
      <w:r w:rsidR="004F0E0E">
        <w:t xml:space="preserve">éaliser un carnet de voyage illustrant la </w:t>
      </w:r>
      <w:r w:rsidR="00F352BF">
        <w:t>trêve de N</w:t>
      </w:r>
      <w:r w:rsidR="003A6169">
        <w:t xml:space="preserve">oël durant la </w:t>
      </w:r>
      <w:r w:rsidR="004F0E0E">
        <w:t>guerre 14-18</w:t>
      </w:r>
      <w:r w:rsidR="00BE51D7">
        <w:t>.</w:t>
      </w:r>
    </w:p>
    <w:p w:rsidR="00005042" w:rsidRDefault="00005042" w:rsidP="00005042">
      <w:pPr>
        <w:tabs>
          <w:tab w:val="left" w:pos="1560"/>
        </w:tabs>
        <w:jc w:val="both"/>
      </w:pPr>
    </w:p>
    <w:p w:rsidR="00005042" w:rsidRDefault="00005042" w:rsidP="00005042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Eléments culturels :</w:t>
      </w:r>
      <w:r w:rsidR="004F0E0E">
        <w:rPr>
          <w:color w:val="1F497D" w:themeColor="text2"/>
        </w:rPr>
        <w:t xml:space="preserve"> </w:t>
      </w:r>
    </w:p>
    <w:p w:rsidR="004F0E0E" w:rsidRPr="00871DFE" w:rsidRDefault="00871DFE" w:rsidP="004F0E0E">
      <w:pPr>
        <w:pStyle w:val="Paragraphedeliste"/>
        <w:tabs>
          <w:tab w:val="left" w:pos="1560"/>
        </w:tabs>
        <w:ind w:left="357"/>
        <w:jc w:val="both"/>
      </w:pPr>
      <w:r w:rsidRPr="00871DFE">
        <w:t xml:space="preserve">Le courant expressionniste allemand </w:t>
      </w:r>
    </w:p>
    <w:p w:rsidR="00871DFE" w:rsidRPr="00871DFE" w:rsidRDefault="00F07F58" w:rsidP="004F0E0E">
      <w:pPr>
        <w:pStyle w:val="Paragraphedeliste"/>
        <w:tabs>
          <w:tab w:val="left" w:pos="1560"/>
        </w:tabs>
        <w:ind w:left="357"/>
        <w:jc w:val="both"/>
      </w:pPr>
      <w:r>
        <w:t xml:space="preserve">Un épisode de la </w:t>
      </w:r>
      <w:r w:rsidR="005266BF">
        <w:t>Première G</w:t>
      </w:r>
      <w:r>
        <w:t>uerre mondiale : la trêve de Noël</w:t>
      </w:r>
    </w:p>
    <w:p w:rsidR="00871DFE" w:rsidRPr="00871DFE" w:rsidRDefault="00871DFE" w:rsidP="004F0E0E">
      <w:pPr>
        <w:pStyle w:val="Paragraphedeliste"/>
        <w:tabs>
          <w:tab w:val="left" w:pos="1560"/>
        </w:tabs>
        <w:ind w:left="357"/>
        <w:jc w:val="both"/>
      </w:pPr>
      <w:r w:rsidRPr="00871DFE">
        <w:t>Récits</w:t>
      </w:r>
      <w:r w:rsidR="00F07F58">
        <w:t xml:space="preserve"> </w:t>
      </w:r>
      <w:r w:rsidR="00C67067">
        <w:t>et lettres</w:t>
      </w:r>
      <w:r w:rsidRPr="00871DFE">
        <w:t xml:space="preserve"> de soldats </w:t>
      </w:r>
    </w:p>
    <w:p w:rsidR="00005042" w:rsidRDefault="00005042" w:rsidP="00005042">
      <w:pPr>
        <w:tabs>
          <w:tab w:val="left" w:pos="1560"/>
        </w:tabs>
        <w:jc w:val="both"/>
      </w:pPr>
    </w:p>
    <w:p w:rsidR="00005042" w:rsidRDefault="00005042" w:rsidP="00005042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Lexique :</w:t>
      </w:r>
    </w:p>
    <w:p w:rsidR="00005042" w:rsidRDefault="00CA578D" w:rsidP="00CA578D">
      <w:pPr>
        <w:tabs>
          <w:tab w:val="left" w:pos="1560"/>
        </w:tabs>
        <w:ind w:left="357"/>
        <w:jc w:val="both"/>
      </w:pPr>
      <w:r>
        <w:t>Réinvestissement du lexique sur l</w:t>
      </w:r>
      <w:r w:rsidR="00871DFE" w:rsidRPr="00CA578D">
        <w:t>es couleurs</w:t>
      </w:r>
    </w:p>
    <w:p w:rsidR="00F07F58" w:rsidRDefault="00F07F58" w:rsidP="00CA578D">
      <w:pPr>
        <w:tabs>
          <w:tab w:val="left" w:pos="1560"/>
        </w:tabs>
        <w:ind w:left="357"/>
        <w:jc w:val="both"/>
      </w:pPr>
      <w:r>
        <w:t>Chanson « </w:t>
      </w:r>
      <w:proofErr w:type="spellStart"/>
      <w:r>
        <w:t>Stille</w:t>
      </w:r>
      <w:proofErr w:type="spellEnd"/>
      <w:r>
        <w:t xml:space="preserve"> </w:t>
      </w:r>
      <w:proofErr w:type="spellStart"/>
      <w:r>
        <w:t>Na</w:t>
      </w:r>
      <w:r w:rsidR="00F81AA0">
        <w:t>c</w:t>
      </w:r>
      <w:r>
        <w:t>ht</w:t>
      </w:r>
      <w:proofErr w:type="spellEnd"/>
      <w:r>
        <w:t> »</w:t>
      </w:r>
      <w:r w:rsidR="003F1320">
        <w:t>, vocabulaire autour de Noël</w:t>
      </w:r>
    </w:p>
    <w:p w:rsidR="00F81AA0" w:rsidRDefault="00F81AA0" w:rsidP="00CA578D">
      <w:pPr>
        <w:tabs>
          <w:tab w:val="left" w:pos="1560"/>
        </w:tabs>
        <w:ind w:left="357"/>
        <w:jc w:val="both"/>
      </w:pPr>
      <w:r>
        <w:t>Les formules de la lettre allemand/français</w:t>
      </w:r>
    </w:p>
    <w:p w:rsidR="003C4C0A" w:rsidRPr="00CA578D" w:rsidRDefault="003C4C0A" w:rsidP="00CA578D">
      <w:pPr>
        <w:tabs>
          <w:tab w:val="left" w:pos="1560"/>
        </w:tabs>
        <w:ind w:left="357"/>
        <w:jc w:val="both"/>
      </w:pPr>
      <w:r>
        <w:t>Jours de la semaine</w:t>
      </w:r>
    </w:p>
    <w:p w:rsidR="00871DFE" w:rsidRPr="002A61E7" w:rsidRDefault="00871DFE" w:rsidP="00005042">
      <w:pPr>
        <w:tabs>
          <w:tab w:val="left" w:pos="1560"/>
        </w:tabs>
        <w:jc w:val="both"/>
        <w:rPr>
          <w:color w:val="1F497D" w:themeColor="text2"/>
        </w:rPr>
      </w:pPr>
    </w:p>
    <w:p w:rsidR="00005042" w:rsidRPr="002A61E7" w:rsidRDefault="00005042" w:rsidP="00005042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Autres éléments d’ordre linguistique :</w:t>
      </w:r>
    </w:p>
    <w:p w:rsidR="00005042" w:rsidRPr="003C4C0A" w:rsidRDefault="005266BF" w:rsidP="00005042">
      <w:pPr>
        <w:tabs>
          <w:tab w:val="left" w:pos="1560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3C4C0A" w:rsidRPr="003C4C0A">
        <w:rPr>
          <w:color w:val="000000" w:themeColor="text1"/>
        </w:rPr>
        <w:t>Les noms communs prennent une majuscule</w:t>
      </w:r>
      <w:r>
        <w:rPr>
          <w:color w:val="000000" w:themeColor="text1"/>
        </w:rPr>
        <w:t> </w:t>
      </w:r>
    </w:p>
    <w:p w:rsidR="003C4C0A" w:rsidRPr="003C4C0A" w:rsidRDefault="005266BF" w:rsidP="00005042">
      <w:pPr>
        <w:tabs>
          <w:tab w:val="left" w:pos="1560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3C4C0A" w:rsidRPr="003C4C0A">
        <w:rPr>
          <w:color w:val="000000" w:themeColor="text1"/>
        </w:rPr>
        <w:t>L’existence des trois genres</w:t>
      </w:r>
    </w:p>
    <w:p w:rsidR="00005042" w:rsidRPr="002A61E7" w:rsidRDefault="00005042" w:rsidP="00005042">
      <w:pPr>
        <w:tabs>
          <w:tab w:val="left" w:pos="1560"/>
        </w:tabs>
        <w:jc w:val="both"/>
        <w:rPr>
          <w:color w:val="1F497D" w:themeColor="text2"/>
        </w:rPr>
      </w:pPr>
    </w:p>
    <w:p w:rsidR="00005042" w:rsidRPr="002A61E7" w:rsidRDefault="00005042" w:rsidP="00005042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Stratégies :</w:t>
      </w:r>
    </w:p>
    <w:p w:rsidR="00005042" w:rsidRPr="00F352BF" w:rsidRDefault="00F352BF" w:rsidP="00CA578D">
      <w:pPr>
        <w:tabs>
          <w:tab w:val="left" w:pos="1560"/>
        </w:tabs>
        <w:ind w:left="357"/>
        <w:jc w:val="both"/>
      </w:pPr>
      <w:r w:rsidRPr="00F352BF">
        <w:t>Similitudes entre anglais et allemand</w:t>
      </w:r>
    </w:p>
    <w:p w:rsidR="00BE51D7" w:rsidRPr="002A61E7" w:rsidRDefault="00BE51D7" w:rsidP="00005042">
      <w:pPr>
        <w:tabs>
          <w:tab w:val="left" w:pos="1560"/>
        </w:tabs>
        <w:jc w:val="both"/>
        <w:rPr>
          <w:color w:val="1F497D" w:themeColor="text2"/>
        </w:rPr>
      </w:pPr>
    </w:p>
    <w:p w:rsidR="00BE51D7" w:rsidRDefault="00BE51D7" w:rsidP="00BE51D7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Prolongements :</w:t>
      </w:r>
    </w:p>
    <w:p w:rsidR="00F81AA0" w:rsidRDefault="00F81AA0" w:rsidP="00F81AA0">
      <w:pPr>
        <w:pStyle w:val="Paragraphedeliste"/>
        <w:tabs>
          <w:tab w:val="left" w:pos="1560"/>
        </w:tabs>
        <w:ind w:left="357"/>
        <w:jc w:val="both"/>
        <w:rPr>
          <w:color w:val="000000" w:themeColor="text1"/>
        </w:rPr>
      </w:pPr>
      <w:r w:rsidRPr="00F81AA0">
        <w:rPr>
          <w:color w:val="000000" w:themeColor="text1"/>
          <w:u w:val="single"/>
        </w:rPr>
        <w:t>Littérature</w:t>
      </w:r>
      <w:r w:rsidRPr="00F81AA0">
        <w:rPr>
          <w:color w:val="000000" w:themeColor="text1"/>
        </w:rPr>
        <w:t xml:space="preserve"> : </w:t>
      </w:r>
      <w:r>
        <w:rPr>
          <w:color w:val="000000" w:themeColor="text1"/>
        </w:rPr>
        <w:t>albums</w:t>
      </w:r>
      <w:r w:rsidR="005266BF">
        <w:rPr>
          <w:color w:val="000000" w:themeColor="text1"/>
        </w:rPr>
        <w:t> :</w:t>
      </w:r>
      <w:r>
        <w:rPr>
          <w:color w:val="000000" w:themeColor="text1"/>
        </w:rPr>
        <w:t xml:space="preserve"> </w:t>
      </w:r>
      <w:r w:rsidRPr="00F81AA0">
        <w:rPr>
          <w:color w:val="000000" w:themeColor="text1"/>
          <w:u w:val="single"/>
        </w:rPr>
        <w:t>Deux soldats</w:t>
      </w:r>
      <w:r>
        <w:rPr>
          <w:color w:val="000000" w:themeColor="text1"/>
        </w:rPr>
        <w:t xml:space="preserve"> de Michel </w:t>
      </w:r>
      <w:proofErr w:type="spellStart"/>
      <w:r>
        <w:rPr>
          <w:color w:val="000000" w:themeColor="text1"/>
        </w:rPr>
        <w:t>Piquemal</w:t>
      </w:r>
      <w:proofErr w:type="spellEnd"/>
    </w:p>
    <w:p w:rsidR="00F81AA0" w:rsidRDefault="00F81AA0" w:rsidP="00F81AA0">
      <w:pPr>
        <w:pStyle w:val="Paragraphedeliste"/>
        <w:tabs>
          <w:tab w:val="left" w:pos="1560"/>
        </w:tabs>
        <w:ind w:left="357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</w:t>
      </w:r>
      <w:r w:rsidR="005266BF">
        <w:rPr>
          <w:color w:val="000000" w:themeColor="text1"/>
        </w:rPr>
        <w:t xml:space="preserve">  </w:t>
      </w:r>
      <w:r w:rsidRPr="00F81AA0">
        <w:rPr>
          <w:color w:val="000000" w:themeColor="text1"/>
          <w:u w:val="single"/>
        </w:rPr>
        <w:t>La trêve de Noël</w:t>
      </w:r>
      <w:r>
        <w:rPr>
          <w:color w:val="000000" w:themeColor="text1"/>
        </w:rPr>
        <w:t xml:space="preserve"> de Michael </w:t>
      </w:r>
      <w:proofErr w:type="spellStart"/>
      <w:r>
        <w:rPr>
          <w:color w:val="000000" w:themeColor="text1"/>
        </w:rPr>
        <w:t>Morpurgo</w:t>
      </w:r>
      <w:proofErr w:type="spellEnd"/>
    </w:p>
    <w:p w:rsidR="00F81AA0" w:rsidRDefault="00F81AA0" w:rsidP="00F81AA0">
      <w:pPr>
        <w:pStyle w:val="Paragraphedeliste"/>
        <w:tabs>
          <w:tab w:val="left" w:pos="1560"/>
        </w:tabs>
        <w:ind w:left="357"/>
        <w:jc w:val="both"/>
        <w:rPr>
          <w:color w:val="000000" w:themeColor="text1"/>
        </w:rPr>
      </w:pPr>
      <w:r w:rsidRPr="00F81AA0">
        <w:rPr>
          <w:color w:val="000000" w:themeColor="text1"/>
          <w:u w:val="single"/>
        </w:rPr>
        <w:t>Histoire</w:t>
      </w:r>
      <w:r w:rsidR="00F352BF">
        <w:rPr>
          <w:color w:val="000000" w:themeColor="text1"/>
        </w:rPr>
        <w:t> : L</w:t>
      </w:r>
      <w:r w:rsidR="005266BF">
        <w:rPr>
          <w:color w:val="000000" w:themeColor="text1"/>
        </w:rPr>
        <w:t>a Première G</w:t>
      </w:r>
      <w:r>
        <w:rPr>
          <w:color w:val="000000" w:themeColor="text1"/>
        </w:rPr>
        <w:t>uerre mondiale</w:t>
      </w:r>
    </w:p>
    <w:p w:rsidR="003C4C0A" w:rsidRPr="003C4C0A" w:rsidRDefault="003C4C0A" w:rsidP="00F81AA0">
      <w:pPr>
        <w:pStyle w:val="Paragraphedeliste"/>
        <w:tabs>
          <w:tab w:val="left" w:pos="1560"/>
        </w:tabs>
        <w:ind w:left="357"/>
        <w:jc w:val="both"/>
        <w:rPr>
          <w:color w:val="000000" w:themeColor="text1"/>
        </w:rPr>
      </w:pPr>
      <w:r>
        <w:rPr>
          <w:color w:val="000000" w:themeColor="text1"/>
          <w:u w:val="single"/>
        </w:rPr>
        <w:t>Education musicale </w:t>
      </w:r>
      <w:r w:rsidRPr="003C4C0A">
        <w:rPr>
          <w:color w:val="1F497D" w:themeColor="text2"/>
        </w:rPr>
        <w:t>:</w:t>
      </w:r>
      <w:r>
        <w:rPr>
          <w:color w:val="1F497D" w:themeColor="text2"/>
        </w:rPr>
        <w:t xml:space="preserve"> </w:t>
      </w:r>
      <w:r w:rsidR="00F352BF">
        <w:rPr>
          <w:color w:val="000000" w:themeColor="text1"/>
        </w:rPr>
        <w:t>A</w:t>
      </w:r>
      <w:r w:rsidRPr="003C4C0A">
        <w:rPr>
          <w:color w:val="000000" w:themeColor="text1"/>
        </w:rPr>
        <w:t xml:space="preserve">pprendre un couplet de </w:t>
      </w:r>
      <w:proofErr w:type="spellStart"/>
      <w:r w:rsidRPr="003C4C0A">
        <w:rPr>
          <w:color w:val="000000" w:themeColor="text1"/>
        </w:rPr>
        <w:t>Stille</w:t>
      </w:r>
      <w:proofErr w:type="spellEnd"/>
      <w:r w:rsidRPr="003C4C0A">
        <w:rPr>
          <w:color w:val="000000" w:themeColor="text1"/>
        </w:rPr>
        <w:t xml:space="preserve"> </w:t>
      </w:r>
      <w:proofErr w:type="spellStart"/>
      <w:r w:rsidRPr="003C4C0A">
        <w:rPr>
          <w:color w:val="000000" w:themeColor="text1"/>
        </w:rPr>
        <w:t>Nacht</w:t>
      </w:r>
      <w:proofErr w:type="spellEnd"/>
    </w:p>
    <w:p w:rsidR="00BE51D7" w:rsidRPr="002A61E7" w:rsidRDefault="00BE51D7" w:rsidP="00005042">
      <w:pPr>
        <w:tabs>
          <w:tab w:val="left" w:pos="1560"/>
        </w:tabs>
        <w:jc w:val="both"/>
        <w:rPr>
          <w:color w:val="1F497D" w:themeColor="text2"/>
        </w:rPr>
      </w:pPr>
    </w:p>
    <w:p w:rsidR="00005042" w:rsidRPr="002A61E7" w:rsidRDefault="00005042" w:rsidP="00005042">
      <w:pPr>
        <w:tabs>
          <w:tab w:val="left" w:pos="1560"/>
        </w:tabs>
        <w:jc w:val="both"/>
        <w:rPr>
          <w:color w:val="1F497D" w:themeColor="text2"/>
        </w:rPr>
      </w:pPr>
    </w:p>
    <w:p w:rsidR="00BE51D7" w:rsidRPr="002A61E7" w:rsidRDefault="00BE51D7" w:rsidP="00BE51D7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 xml:space="preserve">Mise en </w:t>
      </w:r>
      <w:proofErr w:type="spellStart"/>
      <w:r w:rsidRPr="002A61E7">
        <w:rPr>
          <w:color w:val="1F497D" w:themeColor="text2"/>
        </w:rPr>
        <w:t>oeuvre</w:t>
      </w:r>
      <w:proofErr w:type="spellEnd"/>
      <w:r w:rsidRPr="002A61E7">
        <w:rPr>
          <w:color w:val="1F497D" w:themeColor="text2"/>
        </w:rPr>
        <w:t> :</w:t>
      </w:r>
    </w:p>
    <w:p w:rsidR="00BE51D7" w:rsidRDefault="00BE51D7" w:rsidP="00BE51D7">
      <w:pPr>
        <w:tabs>
          <w:tab w:val="left" w:pos="1560"/>
        </w:tabs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3118"/>
        <w:gridCol w:w="4993"/>
      </w:tblGrid>
      <w:tr w:rsidR="00BE51D7" w:rsidTr="00BE51D7">
        <w:tc>
          <w:tcPr>
            <w:tcW w:w="1101" w:type="dxa"/>
          </w:tcPr>
          <w:p w:rsidR="00BE51D7" w:rsidRDefault="00BE51D7" w:rsidP="00BE51D7">
            <w:pPr>
              <w:tabs>
                <w:tab w:val="left" w:pos="1560"/>
              </w:tabs>
              <w:jc w:val="both"/>
            </w:pPr>
            <w:r>
              <w:t xml:space="preserve">Séances </w:t>
            </w:r>
          </w:p>
          <w:p w:rsidR="00BE51D7" w:rsidRDefault="00BE51D7" w:rsidP="00BE51D7">
            <w:pPr>
              <w:tabs>
                <w:tab w:val="left" w:pos="1560"/>
              </w:tabs>
              <w:jc w:val="both"/>
            </w:pPr>
          </w:p>
        </w:tc>
        <w:tc>
          <w:tcPr>
            <w:tcW w:w="3118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t>Objectifs</w:t>
            </w:r>
          </w:p>
        </w:tc>
        <w:tc>
          <w:tcPr>
            <w:tcW w:w="4993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t>Démarches</w:t>
            </w:r>
          </w:p>
        </w:tc>
      </w:tr>
      <w:tr w:rsidR="00BE51D7" w:rsidTr="00BE51D7">
        <w:tc>
          <w:tcPr>
            <w:tcW w:w="1101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t>1</w:t>
            </w:r>
          </w:p>
          <w:p w:rsidR="00BE51D7" w:rsidRDefault="00BE51D7" w:rsidP="00BE51D7">
            <w:pPr>
              <w:tabs>
                <w:tab w:val="left" w:pos="1560"/>
              </w:tabs>
              <w:jc w:val="center"/>
            </w:pPr>
          </w:p>
        </w:tc>
        <w:tc>
          <w:tcPr>
            <w:tcW w:w="3118" w:type="dxa"/>
          </w:tcPr>
          <w:p w:rsidR="00BE51D7" w:rsidRDefault="004F0E0E" w:rsidP="00815934">
            <w:pPr>
              <w:tabs>
                <w:tab w:val="left" w:pos="1560"/>
              </w:tabs>
              <w:jc w:val="both"/>
            </w:pPr>
            <w:r>
              <w:t xml:space="preserve">Découvrir </w:t>
            </w:r>
            <w:r w:rsidR="00815934">
              <w:t>des images de la trêve de Noël pendant la guerre 14-18</w:t>
            </w:r>
          </w:p>
        </w:tc>
        <w:tc>
          <w:tcPr>
            <w:tcW w:w="4993" w:type="dxa"/>
          </w:tcPr>
          <w:p w:rsidR="00BE51D7" w:rsidRDefault="004F0E0E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 xml:space="preserve">Les élèves, par </w:t>
            </w:r>
            <w:r w:rsidR="00815934">
              <w:t>binôme, découvrent des images (photos, peintures, couvertures d’albums…) de la trêve de Noël. Une photo par binôme. Mise en commun au tableau (moment, occupations des soldats…)</w:t>
            </w:r>
            <w:r w:rsidR="00280E3F">
              <w:t> → fraternisation des soldats</w:t>
            </w:r>
          </w:p>
          <w:p w:rsidR="00815934" w:rsidRDefault="00815934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 xml:space="preserve">Regarder un extrait du film </w:t>
            </w:r>
            <w:r w:rsidR="00CA7B6E">
              <w:t xml:space="preserve">« Joyeux noël » </w:t>
            </w:r>
            <w:r>
              <w:t>(chanson « </w:t>
            </w:r>
            <w:proofErr w:type="spellStart"/>
            <w:r>
              <w:t>Stille</w:t>
            </w:r>
            <w:proofErr w:type="spellEnd"/>
            <w:r>
              <w:t xml:space="preserve"> </w:t>
            </w:r>
            <w:proofErr w:type="spellStart"/>
            <w:r>
              <w:t>Nacht</w:t>
            </w:r>
            <w:proofErr w:type="spellEnd"/>
            <w:r>
              <w:t> »)</w:t>
            </w:r>
          </w:p>
          <w:p w:rsidR="00815934" w:rsidRDefault="00815934" w:rsidP="00003FB3">
            <w:pPr>
              <w:tabs>
                <w:tab w:val="left" w:pos="1560"/>
              </w:tabs>
              <w:spacing w:before="120" w:after="120"/>
              <w:jc w:val="both"/>
            </w:pPr>
          </w:p>
        </w:tc>
      </w:tr>
      <w:tr w:rsidR="00BE51D7" w:rsidTr="00BE51D7">
        <w:tc>
          <w:tcPr>
            <w:tcW w:w="1101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t>2</w:t>
            </w:r>
          </w:p>
          <w:p w:rsidR="00BE51D7" w:rsidRDefault="00BE51D7" w:rsidP="00BE51D7">
            <w:pPr>
              <w:tabs>
                <w:tab w:val="left" w:pos="1560"/>
              </w:tabs>
              <w:jc w:val="center"/>
            </w:pPr>
          </w:p>
        </w:tc>
        <w:tc>
          <w:tcPr>
            <w:tcW w:w="3118" w:type="dxa"/>
          </w:tcPr>
          <w:p w:rsidR="00BE51D7" w:rsidRPr="00957554" w:rsidRDefault="00815934" w:rsidP="00815934">
            <w:pPr>
              <w:tabs>
                <w:tab w:val="left" w:pos="1560"/>
              </w:tabs>
              <w:jc w:val="both"/>
            </w:pPr>
            <w:r>
              <w:t>Découvrir des écrits sur la trêve de Noël</w:t>
            </w:r>
            <w:r w:rsidR="00957554">
              <w:t xml:space="preserve"> → album </w:t>
            </w:r>
            <w:r w:rsidR="00957554">
              <w:rPr>
                <w:u w:val="single"/>
              </w:rPr>
              <w:t>La trêve de Noël</w:t>
            </w:r>
            <w:r w:rsidR="00957554">
              <w:t xml:space="preserve"> de Michael </w:t>
            </w:r>
            <w:proofErr w:type="spellStart"/>
            <w:r w:rsidR="00957554">
              <w:t>Morpurgo</w:t>
            </w:r>
            <w:proofErr w:type="spellEnd"/>
          </w:p>
        </w:tc>
        <w:tc>
          <w:tcPr>
            <w:tcW w:w="4993" w:type="dxa"/>
          </w:tcPr>
          <w:p w:rsidR="003A6169" w:rsidRDefault="00957554" w:rsidP="00CA7B6E">
            <w:pPr>
              <w:pStyle w:val="Paragraphedeliste"/>
              <w:numPr>
                <w:ilvl w:val="0"/>
                <w:numId w:val="4"/>
              </w:numPr>
              <w:tabs>
                <w:tab w:val="left" w:pos="1560"/>
              </w:tabs>
              <w:spacing w:before="120" w:after="120"/>
            </w:pPr>
            <w:r>
              <w:t>Lecture magistrale de l’album.</w:t>
            </w:r>
          </w:p>
          <w:p w:rsidR="00957554" w:rsidRDefault="003A6169" w:rsidP="00003FB3">
            <w:pPr>
              <w:tabs>
                <w:tab w:val="left" w:pos="1560"/>
              </w:tabs>
              <w:spacing w:before="120" w:after="120"/>
              <w:jc w:val="right"/>
            </w:pP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619E1239" wp14:editId="082E1031">
                  <wp:extent cx="895350" cy="891681"/>
                  <wp:effectExtent l="0" t="0" r="0" b="3810"/>
                  <wp:docPr id="22" name="Image 22" descr="http://www.gallimard-jeunesse.fr/var/storage/images/product/9fe/product_9782070663583_244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allimard-jeunesse.fr/var/storage/images/product/9fe/product_9782070663583_244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34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1D7" w:rsidRDefault="00957554" w:rsidP="00CA7B6E">
            <w:pPr>
              <w:pStyle w:val="Paragraphedeliste"/>
              <w:numPr>
                <w:ilvl w:val="0"/>
                <w:numId w:val="4"/>
              </w:numPr>
              <w:tabs>
                <w:tab w:val="left" w:pos="1560"/>
              </w:tabs>
              <w:spacing w:before="120" w:after="120"/>
              <w:jc w:val="both"/>
            </w:pPr>
            <w:r>
              <w:lastRenderedPageBreak/>
              <w:t xml:space="preserve">Etude d’un corpus de </w:t>
            </w:r>
            <w:r w:rsidR="00927C43">
              <w:t>récit</w:t>
            </w:r>
            <w:r w:rsidR="00FF4FFE">
              <w:t xml:space="preserve">s, lettres </w:t>
            </w:r>
            <w:r w:rsidR="00F5649F">
              <w:t>de soldats racontant la trêve</w:t>
            </w:r>
            <w:r w:rsidR="00815934">
              <w:t xml:space="preserve"> (</w:t>
            </w:r>
            <w:r w:rsidR="00F5649F">
              <w:t>dont deux cartes postales, une en allemand, une en français) par élève.</w:t>
            </w:r>
          </w:p>
          <w:p w:rsidR="00F5649F" w:rsidRDefault="00F5649F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>Lecture individuelle puis oralisée. Observer la structure de la lettre (destinataire, formules…correspondance allemand/français)</w:t>
            </w:r>
          </w:p>
        </w:tc>
      </w:tr>
      <w:tr w:rsidR="00BE51D7" w:rsidTr="00BE51D7">
        <w:tc>
          <w:tcPr>
            <w:tcW w:w="1101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lastRenderedPageBreak/>
              <w:t>3</w:t>
            </w:r>
          </w:p>
          <w:p w:rsidR="00BE51D7" w:rsidRDefault="00BE51D7" w:rsidP="00BE51D7">
            <w:pPr>
              <w:tabs>
                <w:tab w:val="left" w:pos="1560"/>
              </w:tabs>
              <w:jc w:val="center"/>
            </w:pPr>
          </w:p>
        </w:tc>
        <w:tc>
          <w:tcPr>
            <w:tcW w:w="3118" w:type="dxa"/>
          </w:tcPr>
          <w:p w:rsidR="00BE51D7" w:rsidRDefault="00F5649F" w:rsidP="00871DFE">
            <w:pPr>
              <w:tabs>
                <w:tab w:val="left" w:pos="1560"/>
              </w:tabs>
              <w:jc w:val="both"/>
            </w:pPr>
            <w:r>
              <w:t>Produire un texte</w:t>
            </w:r>
            <w:r w:rsidR="00871DFE">
              <w:t xml:space="preserve"> </w:t>
            </w:r>
            <w:r>
              <w:t>d’une dizaine de lignes à partir d’</w:t>
            </w:r>
            <w:r w:rsidR="00280E3F">
              <w:t>une photo</w:t>
            </w:r>
            <w:r w:rsidR="00CA7B6E">
              <w:t xml:space="preserve"> en</w:t>
            </w:r>
            <w:r w:rsidR="00280E3F">
              <w:t xml:space="preserve"> noir</w:t>
            </w:r>
            <w:r>
              <w:t xml:space="preserve"> et blanc</w:t>
            </w:r>
          </w:p>
        </w:tc>
        <w:tc>
          <w:tcPr>
            <w:tcW w:w="4993" w:type="dxa"/>
          </w:tcPr>
          <w:p w:rsidR="00BE51D7" w:rsidRDefault="00F5649F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 xml:space="preserve">A partir d’une photo de la trêve, écrire un récit de soldat à la première personne. Raconter la trêve du point de vue d’un soldat allemand ou français. </w:t>
            </w:r>
          </w:p>
          <w:p w:rsidR="00F5649F" w:rsidRDefault="00F5649F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 xml:space="preserve">Correction par le maître et réécriture. </w:t>
            </w:r>
          </w:p>
        </w:tc>
      </w:tr>
      <w:tr w:rsidR="00BE51D7" w:rsidTr="00BE51D7">
        <w:tc>
          <w:tcPr>
            <w:tcW w:w="1101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t>4</w:t>
            </w:r>
          </w:p>
          <w:p w:rsidR="00BE51D7" w:rsidRDefault="00BE51D7" w:rsidP="00BE51D7">
            <w:pPr>
              <w:tabs>
                <w:tab w:val="left" w:pos="1560"/>
              </w:tabs>
              <w:jc w:val="center"/>
            </w:pPr>
          </w:p>
        </w:tc>
        <w:tc>
          <w:tcPr>
            <w:tcW w:w="3118" w:type="dxa"/>
          </w:tcPr>
          <w:p w:rsidR="00003FB3" w:rsidRDefault="00003FB3" w:rsidP="00BE51D7">
            <w:pPr>
              <w:tabs>
                <w:tab w:val="left" w:pos="1560"/>
              </w:tabs>
              <w:jc w:val="both"/>
            </w:pPr>
            <w:r>
              <w:t>Découvrir la peinture</w:t>
            </w:r>
            <w:r w:rsidR="00280E3F">
              <w:t xml:space="preserve"> expressionniste allemand</w:t>
            </w:r>
            <w:r>
              <w:t>e</w:t>
            </w:r>
            <w:r w:rsidR="00280E3F">
              <w:t xml:space="preserve">. </w:t>
            </w:r>
          </w:p>
          <w:p w:rsidR="00020D29" w:rsidRDefault="00020D29" w:rsidP="00BE51D7">
            <w:pPr>
              <w:tabs>
                <w:tab w:val="left" w:pos="1560"/>
              </w:tabs>
              <w:jc w:val="both"/>
            </w:pPr>
          </w:p>
          <w:p w:rsidR="00020D29" w:rsidRDefault="00020D29" w:rsidP="00BE51D7">
            <w:pPr>
              <w:tabs>
                <w:tab w:val="left" w:pos="1560"/>
              </w:tabs>
              <w:jc w:val="both"/>
            </w:pPr>
          </w:p>
        </w:tc>
        <w:tc>
          <w:tcPr>
            <w:tcW w:w="4993" w:type="dxa"/>
          </w:tcPr>
          <w:p w:rsidR="00003FB3" w:rsidRDefault="00020D29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>Observer un diaporama de peintures sur le courant expres</w:t>
            </w:r>
            <w:r w:rsidR="00003FB3">
              <w:t>sionniste</w:t>
            </w:r>
            <w:r>
              <w:t xml:space="preserve"> allemand </w:t>
            </w:r>
            <w:r w:rsidR="00003FB3">
              <w:t xml:space="preserve"> (découvrir quelques artistes allemands : Otto Dix, Franz Marc, Georg Grosz, </w:t>
            </w:r>
            <w:proofErr w:type="spellStart"/>
            <w:r w:rsidR="00003FB3">
              <w:t>Ernz</w:t>
            </w:r>
            <w:proofErr w:type="spellEnd"/>
            <w:r w:rsidR="00003FB3">
              <w:t xml:space="preserve"> Ludwig Kirchner</w:t>
            </w:r>
            <w:r>
              <w:t>)</w:t>
            </w:r>
            <w:r w:rsidR="00F07F58">
              <w:t>.</w:t>
            </w:r>
          </w:p>
          <w:p w:rsidR="00020D29" w:rsidRDefault="00003FB3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>Dégager les caractéristiques de l’expressionnisme :</w:t>
            </w:r>
            <w:r w:rsidR="00F07F58">
              <w:t xml:space="preserve"> </w:t>
            </w:r>
            <w:r>
              <w:t>les couleurs, formes, esprit.</w:t>
            </w:r>
          </w:p>
          <w:p w:rsidR="00003FB3" w:rsidRDefault="00003FB3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>Exercice sur les couleurs.</w:t>
            </w:r>
          </w:p>
          <w:p w:rsidR="00F07F58" w:rsidRDefault="00F07F58" w:rsidP="00003FB3">
            <w:pPr>
              <w:tabs>
                <w:tab w:val="left" w:pos="1560"/>
              </w:tabs>
              <w:spacing w:before="120" w:after="120"/>
              <w:jc w:val="both"/>
            </w:pPr>
          </w:p>
          <w:p w:rsidR="00020D29" w:rsidRDefault="00020D29" w:rsidP="00003FB3">
            <w:pPr>
              <w:tabs>
                <w:tab w:val="left" w:pos="1560"/>
              </w:tabs>
              <w:spacing w:before="120" w:after="120"/>
              <w:jc w:val="both"/>
            </w:pPr>
          </w:p>
        </w:tc>
      </w:tr>
      <w:tr w:rsidR="00BE51D7" w:rsidTr="00BE51D7">
        <w:tc>
          <w:tcPr>
            <w:tcW w:w="1101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t>5</w:t>
            </w:r>
          </w:p>
          <w:p w:rsidR="00BE51D7" w:rsidRDefault="00BE51D7" w:rsidP="00BE51D7">
            <w:pPr>
              <w:tabs>
                <w:tab w:val="left" w:pos="1560"/>
              </w:tabs>
              <w:jc w:val="center"/>
            </w:pPr>
          </w:p>
        </w:tc>
        <w:tc>
          <w:tcPr>
            <w:tcW w:w="3118" w:type="dxa"/>
          </w:tcPr>
          <w:p w:rsidR="00BE51D7" w:rsidRDefault="00003FB3" w:rsidP="00BE51D7">
            <w:pPr>
              <w:tabs>
                <w:tab w:val="left" w:pos="1560"/>
              </w:tabs>
              <w:jc w:val="both"/>
            </w:pPr>
            <w:r>
              <w:t>Préparer les feuilles A5 pour la réalisation du carnet (vieillissement du papier)</w:t>
            </w:r>
          </w:p>
        </w:tc>
        <w:tc>
          <w:tcPr>
            <w:tcW w:w="4993" w:type="dxa"/>
          </w:tcPr>
          <w:p w:rsidR="00003FB3" w:rsidRDefault="00003FB3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>Froisser et tremper les feuilles A5 dans du thé (recto-verso). Une feuille par élève. Presser dans des livres les feuilles après séchage</w:t>
            </w:r>
          </w:p>
          <w:p w:rsidR="00003FB3" w:rsidRDefault="00003FB3" w:rsidP="00003FB3">
            <w:pPr>
              <w:tabs>
                <w:tab w:val="left" w:pos="1560"/>
              </w:tabs>
              <w:spacing w:before="120" w:after="120"/>
              <w:jc w:val="both"/>
            </w:pPr>
          </w:p>
          <w:p w:rsidR="00BE51D7" w:rsidRDefault="00BE51D7" w:rsidP="00003FB3">
            <w:pPr>
              <w:tabs>
                <w:tab w:val="left" w:pos="1560"/>
              </w:tabs>
              <w:spacing w:before="120" w:after="120"/>
              <w:jc w:val="both"/>
            </w:pPr>
          </w:p>
        </w:tc>
      </w:tr>
      <w:tr w:rsidR="00BE51D7" w:rsidTr="00BE51D7">
        <w:tc>
          <w:tcPr>
            <w:tcW w:w="1101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t>6</w:t>
            </w:r>
          </w:p>
          <w:p w:rsidR="00BE51D7" w:rsidRDefault="00BE51D7" w:rsidP="00BE51D7">
            <w:pPr>
              <w:tabs>
                <w:tab w:val="left" w:pos="1560"/>
              </w:tabs>
              <w:jc w:val="center"/>
            </w:pPr>
          </w:p>
        </w:tc>
        <w:tc>
          <w:tcPr>
            <w:tcW w:w="3118" w:type="dxa"/>
          </w:tcPr>
          <w:p w:rsidR="00003FB3" w:rsidRDefault="00003FB3" w:rsidP="00003FB3">
            <w:pPr>
              <w:tabs>
                <w:tab w:val="left" w:pos="1560"/>
              </w:tabs>
              <w:jc w:val="both"/>
            </w:pPr>
            <w:r>
              <w:t>Transformer la photo en peinture à la manière expressionniste</w:t>
            </w:r>
          </w:p>
          <w:p w:rsidR="00BE51D7" w:rsidRDefault="00BE51D7" w:rsidP="00F07F58">
            <w:pPr>
              <w:tabs>
                <w:tab w:val="left" w:pos="1560"/>
              </w:tabs>
              <w:jc w:val="both"/>
            </w:pPr>
          </w:p>
        </w:tc>
        <w:tc>
          <w:tcPr>
            <w:tcW w:w="4993" w:type="dxa"/>
          </w:tcPr>
          <w:p w:rsidR="00003FB3" w:rsidRDefault="00003FB3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 xml:space="preserve">Coloriser la photo noir et blanc choisie pour le récit avec des pastels gras. </w:t>
            </w:r>
          </w:p>
          <w:p w:rsidR="00F07F58" w:rsidRDefault="00F07F58" w:rsidP="00003FB3">
            <w:pPr>
              <w:tabs>
                <w:tab w:val="left" w:pos="1560"/>
              </w:tabs>
              <w:spacing w:before="120" w:after="120"/>
              <w:jc w:val="both"/>
            </w:pPr>
          </w:p>
        </w:tc>
      </w:tr>
      <w:tr w:rsidR="00003FB3" w:rsidTr="00BE51D7">
        <w:tc>
          <w:tcPr>
            <w:tcW w:w="1101" w:type="dxa"/>
          </w:tcPr>
          <w:p w:rsidR="00003FB3" w:rsidRDefault="00003FB3" w:rsidP="00BE51D7">
            <w:pPr>
              <w:tabs>
                <w:tab w:val="left" w:pos="1560"/>
              </w:tabs>
              <w:jc w:val="center"/>
            </w:pPr>
            <w:r>
              <w:t>PF</w:t>
            </w:r>
          </w:p>
          <w:p w:rsidR="00003FB3" w:rsidRDefault="00003FB3" w:rsidP="00BE51D7">
            <w:pPr>
              <w:tabs>
                <w:tab w:val="left" w:pos="1560"/>
              </w:tabs>
              <w:jc w:val="center"/>
            </w:pPr>
          </w:p>
        </w:tc>
        <w:tc>
          <w:tcPr>
            <w:tcW w:w="3118" w:type="dxa"/>
          </w:tcPr>
          <w:p w:rsidR="00003FB3" w:rsidRDefault="00003FB3" w:rsidP="00597AB3">
            <w:pPr>
              <w:tabs>
                <w:tab w:val="left" w:pos="1560"/>
              </w:tabs>
              <w:jc w:val="both"/>
            </w:pPr>
            <w:r>
              <w:t>Réalisation finale du carnet </w:t>
            </w:r>
          </w:p>
        </w:tc>
        <w:tc>
          <w:tcPr>
            <w:tcW w:w="4993" w:type="dxa"/>
          </w:tcPr>
          <w:p w:rsidR="00003FB3" w:rsidRDefault="00003FB3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 xml:space="preserve">Sur la feuille vieillie, recopier son texte corrigé à la plume ou au stylo plume. </w:t>
            </w:r>
          </w:p>
          <w:p w:rsidR="00003FB3" w:rsidRDefault="00003FB3" w:rsidP="00003FB3">
            <w:pPr>
              <w:tabs>
                <w:tab w:val="left" w:pos="1560"/>
              </w:tabs>
              <w:spacing w:before="120" w:after="120"/>
              <w:jc w:val="both"/>
            </w:pPr>
            <w:r>
              <w:t xml:space="preserve">Relier les textes des élèves puis coller les images face à chaque texte. </w:t>
            </w:r>
          </w:p>
        </w:tc>
      </w:tr>
    </w:tbl>
    <w:p w:rsidR="00BE51D7" w:rsidRDefault="00BE51D7" w:rsidP="00BE51D7">
      <w:pPr>
        <w:tabs>
          <w:tab w:val="left" w:pos="1560"/>
        </w:tabs>
        <w:jc w:val="both"/>
      </w:pPr>
    </w:p>
    <w:p w:rsidR="00005042" w:rsidRDefault="00005042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280E3F" w:rsidRDefault="00280E3F" w:rsidP="00005042">
      <w:pPr>
        <w:tabs>
          <w:tab w:val="left" w:pos="1560"/>
        </w:tabs>
        <w:jc w:val="both"/>
      </w:pPr>
    </w:p>
    <w:p w:rsidR="00005042" w:rsidRDefault="00BE51D7" w:rsidP="00005042">
      <w:pPr>
        <w:tabs>
          <w:tab w:val="left" w:pos="1560"/>
        </w:tabs>
        <w:jc w:val="both"/>
      </w:pPr>
      <w:r w:rsidRPr="00003FB3">
        <w:rPr>
          <w:b/>
          <w:sz w:val="32"/>
          <w:u w:val="single"/>
        </w:rPr>
        <w:t>Séance 1</w:t>
      </w:r>
      <w:r w:rsidR="00F81AA0" w:rsidRPr="00003FB3">
        <w:rPr>
          <w:b/>
          <w:sz w:val="32"/>
          <w:u w:val="single"/>
        </w:rPr>
        <w:t> </w:t>
      </w:r>
      <w:r w:rsidR="00F81AA0">
        <w:t xml:space="preserve">: </w:t>
      </w:r>
      <w:r w:rsidR="00F81AA0" w:rsidRPr="00003FB3">
        <w:rPr>
          <w:rFonts w:ascii="Comic Sans MS" w:hAnsi="Comic Sans MS"/>
          <w:sz w:val="28"/>
        </w:rPr>
        <w:t>les images de la trêve</w:t>
      </w:r>
    </w:p>
    <w:p w:rsidR="00F81AA0" w:rsidRDefault="00F81AA0" w:rsidP="00005042">
      <w:pPr>
        <w:tabs>
          <w:tab w:val="left" w:pos="1560"/>
        </w:tabs>
        <w:jc w:val="both"/>
      </w:pPr>
    </w:p>
    <w:p w:rsidR="00F81AA0" w:rsidRPr="00003FB3" w:rsidRDefault="00F81AA0" w:rsidP="00B64A18">
      <w:pPr>
        <w:pStyle w:val="Paragraphedeliste"/>
        <w:numPr>
          <w:ilvl w:val="0"/>
          <w:numId w:val="3"/>
        </w:numPr>
        <w:tabs>
          <w:tab w:val="left" w:pos="1560"/>
        </w:tabs>
        <w:jc w:val="both"/>
        <w:rPr>
          <w:sz w:val="24"/>
        </w:rPr>
      </w:pPr>
      <w:r w:rsidRPr="00003FB3">
        <w:rPr>
          <w:sz w:val="24"/>
        </w:rPr>
        <w:t>Par deux, observer la photo, décrivez ce que vous voyez</w:t>
      </w:r>
      <w:r w:rsidR="00CA7B6E">
        <w:rPr>
          <w:sz w:val="24"/>
        </w:rPr>
        <w:t>.</w:t>
      </w:r>
    </w:p>
    <w:p w:rsidR="00B64A18" w:rsidRDefault="00B64A18" w:rsidP="00B64A18">
      <w:pPr>
        <w:tabs>
          <w:tab w:val="left" w:pos="1560"/>
        </w:tabs>
        <w:jc w:val="both"/>
      </w:pPr>
    </w:p>
    <w:p w:rsidR="00B64A18" w:rsidRDefault="00B64A18" w:rsidP="00B64A18">
      <w:pPr>
        <w:tabs>
          <w:tab w:val="left" w:pos="1560"/>
        </w:tabs>
        <w:jc w:val="both"/>
      </w:pPr>
    </w:p>
    <w:p w:rsidR="00B64A18" w:rsidRDefault="00B64A18" w:rsidP="00B64A18">
      <w:pPr>
        <w:pStyle w:val="Paragraphedeliste"/>
        <w:tabs>
          <w:tab w:val="left" w:pos="1560"/>
        </w:tabs>
        <w:jc w:val="both"/>
      </w:pPr>
    </w:p>
    <w:p w:rsidR="00B64A18" w:rsidRDefault="00B64A18" w:rsidP="00B64A18">
      <w:pPr>
        <w:pStyle w:val="Paragraphedeliste"/>
        <w:tabs>
          <w:tab w:val="left" w:pos="1560"/>
        </w:tabs>
        <w:jc w:val="both"/>
      </w:pPr>
    </w:p>
    <w:p w:rsidR="00B64A18" w:rsidRDefault="00B64A18" w:rsidP="00B64A18">
      <w:pPr>
        <w:pStyle w:val="Paragraphedeliste"/>
        <w:tabs>
          <w:tab w:val="left" w:pos="1560"/>
        </w:tabs>
        <w:jc w:val="both"/>
      </w:pPr>
    </w:p>
    <w:p w:rsidR="00F81AA0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drawing>
          <wp:inline distT="0" distB="0" distL="0" distR="0">
            <wp:extent cx="5730142" cy="3224464"/>
            <wp:effectExtent l="0" t="0" r="4445" b="0"/>
            <wp:docPr id="1" name="Image 1" descr="E:\allemand\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lemand\00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003FB3" w:rsidRDefault="00003FB3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C52054" w:rsidP="00C52054">
      <w:pPr>
        <w:tabs>
          <w:tab w:val="left" w:pos="1560"/>
        </w:tabs>
        <w:jc w:val="center"/>
      </w:pPr>
      <w:r>
        <w:rPr>
          <w:noProof/>
          <w:lang w:eastAsia="fr-FR"/>
        </w:rPr>
        <w:drawing>
          <wp:inline distT="0" distB="0" distL="0" distR="0" wp14:anchorId="6860F21A" wp14:editId="6A34C861">
            <wp:extent cx="4586521" cy="3289110"/>
            <wp:effectExtent l="0" t="0" r="5080" b="6985"/>
            <wp:docPr id="2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48" cy="330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A0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238504"/>
            <wp:effectExtent l="0" t="0" r="0" b="0"/>
            <wp:docPr id="2" name="Image 2" descr="E:\allemand\CFSXzROUkAA-I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llemand\CFSXzROUkAA-IH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F81AA0" w:rsidRDefault="00F81AA0" w:rsidP="00005042">
      <w:pPr>
        <w:tabs>
          <w:tab w:val="left" w:pos="1560"/>
        </w:tabs>
        <w:jc w:val="both"/>
      </w:pPr>
    </w:p>
    <w:p w:rsidR="00F81AA0" w:rsidRDefault="00F81AA0" w:rsidP="00005042">
      <w:pPr>
        <w:tabs>
          <w:tab w:val="left" w:pos="1560"/>
        </w:tabs>
        <w:jc w:val="both"/>
      </w:pPr>
    </w:p>
    <w:p w:rsidR="00F81AA0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drawing>
          <wp:inline distT="0" distB="0" distL="0" distR="0">
            <wp:extent cx="5760720" cy="3240765"/>
            <wp:effectExtent l="0" t="0" r="0" b="0"/>
            <wp:docPr id="3" name="Image 3" descr="E:\allemand\528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llemand\52872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B64A18">
      <w:pPr>
        <w:tabs>
          <w:tab w:val="left" w:pos="1560"/>
        </w:tabs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826377" cy="5149516"/>
            <wp:effectExtent l="0" t="0" r="3175" b="0"/>
            <wp:docPr id="4" name="Image 4" descr="E:\allemand\dessin-treve-noel-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llemand\dessin-treve-noel-19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44" cy="519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drawing>
          <wp:inline distT="0" distB="0" distL="0" distR="0">
            <wp:extent cx="5715000" cy="3590925"/>
            <wp:effectExtent l="0" t="0" r="0" b="9525"/>
            <wp:docPr id="5" name="Image 5" descr="E:\allemand\Noel tranchee alleman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llemand\Noel tranchee allemande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drawing>
          <wp:inline distT="0" distB="0" distL="0" distR="0">
            <wp:extent cx="5760720" cy="3808964"/>
            <wp:effectExtent l="0" t="0" r="0" b="1270"/>
            <wp:docPr id="6" name="Image 6" descr="E:\allemand\no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llemand\noel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drawing>
          <wp:inline distT="0" distB="0" distL="0" distR="0">
            <wp:extent cx="5760720" cy="4360613"/>
            <wp:effectExtent l="0" t="0" r="0" b="1905"/>
            <wp:docPr id="7" name="Image 7" descr="E:\allemand\olivia21-e139431104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llemand\olivia21-e13943110497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drawing>
          <wp:inline distT="0" distB="0" distL="0" distR="0">
            <wp:extent cx="5685274" cy="3667125"/>
            <wp:effectExtent l="0" t="0" r="0" b="0"/>
            <wp:docPr id="8" name="Image 8" descr="E:\allemand\post-12513-0-23899800-138426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llemand\post-12513-0-23899800-13842605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74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drawing>
          <wp:inline distT="0" distB="0" distL="0" distR="0">
            <wp:extent cx="5638800" cy="3383280"/>
            <wp:effectExtent l="0" t="0" r="0" b="7620"/>
            <wp:docPr id="9" name="Image 9" descr="E:\allemand\tn_fo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llemand\tn_foot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drawing>
          <wp:inline distT="0" distB="0" distL="0" distR="0">
            <wp:extent cx="5964537" cy="3733800"/>
            <wp:effectExtent l="0" t="0" r="0" b="0"/>
            <wp:docPr id="10" name="Image 10" descr="E:\allemand\tre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llemand\treve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37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</w:p>
    <w:p w:rsidR="00B64A18" w:rsidRDefault="00B64A18" w:rsidP="00005042">
      <w:pPr>
        <w:tabs>
          <w:tab w:val="left" w:pos="1560"/>
        </w:tabs>
        <w:jc w:val="both"/>
      </w:pPr>
      <w:r>
        <w:rPr>
          <w:noProof/>
          <w:lang w:eastAsia="fr-FR"/>
        </w:rPr>
        <w:drawing>
          <wp:inline distT="0" distB="0" distL="0" distR="0">
            <wp:extent cx="5541579" cy="4235116"/>
            <wp:effectExtent l="0" t="0" r="2540" b="0"/>
            <wp:docPr id="11" name="Image 11" descr="E:\allemand\trev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llemand\treve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24" cy="42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04" w:rsidRDefault="00950804" w:rsidP="00005042">
      <w:pPr>
        <w:tabs>
          <w:tab w:val="left" w:pos="1560"/>
        </w:tabs>
        <w:jc w:val="both"/>
      </w:pPr>
    </w:p>
    <w:p w:rsidR="00950804" w:rsidRDefault="00950804" w:rsidP="00005042">
      <w:pPr>
        <w:tabs>
          <w:tab w:val="left" w:pos="1560"/>
        </w:tabs>
        <w:jc w:val="both"/>
      </w:pPr>
    </w:p>
    <w:p w:rsidR="00950804" w:rsidRDefault="003C4C0A" w:rsidP="003C4C0A">
      <w:pPr>
        <w:tabs>
          <w:tab w:val="left" w:pos="1560"/>
        </w:tabs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33270E7" wp14:editId="61220450">
            <wp:extent cx="2839452" cy="4169837"/>
            <wp:effectExtent l="0" t="0" r="0" b="2540"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72" cy="41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0A" w:rsidRDefault="003C4C0A" w:rsidP="00950804">
      <w:pPr>
        <w:tabs>
          <w:tab w:val="left" w:pos="1560"/>
        </w:tabs>
        <w:jc w:val="center"/>
      </w:pPr>
      <w:r>
        <w:rPr>
          <w:noProof/>
          <w:lang w:eastAsia="fr-FR"/>
        </w:rPr>
        <w:drawing>
          <wp:inline distT="0" distB="0" distL="0" distR="0" wp14:anchorId="3934EADF" wp14:editId="4A5826BA">
            <wp:extent cx="3408218" cy="4715973"/>
            <wp:effectExtent l="0" t="0" r="1905" b="8890"/>
            <wp:docPr id="14" name="Image 14" descr="Représentation de soldats allemands approchant des lignes britanniques à Noël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présentation de soldats allemands approchant des lignes britanniques à Noël 19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78" cy="47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47" w:rsidRDefault="00C80B47" w:rsidP="00950804">
      <w:pPr>
        <w:tabs>
          <w:tab w:val="left" w:pos="1560"/>
        </w:tabs>
        <w:jc w:val="center"/>
      </w:pPr>
    </w:p>
    <w:p w:rsidR="00950804" w:rsidRDefault="00950804" w:rsidP="00005042">
      <w:pPr>
        <w:tabs>
          <w:tab w:val="left" w:pos="1560"/>
        </w:tabs>
        <w:jc w:val="both"/>
      </w:pPr>
    </w:p>
    <w:p w:rsidR="00C80B47" w:rsidRPr="00003FB3" w:rsidRDefault="00C80B47" w:rsidP="00C80B47">
      <w:pPr>
        <w:pStyle w:val="Paragraphedeliste"/>
        <w:numPr>
          <w:ilvl w:val="0"/>
          <w:numId w:val="3"/>
        </w:numPr>
        <w:tabs>
          <w:tab w:val="left" w:pos="1560"/>
        </w:tabs>
        <w:jc w:val="both"/>
        <w:rPr>
          <w:sz w:val="28"/>
        </w:rPr>
      </w:pPr>
      <w:r w:rsidRPr="00003FB3">
        <w:rPr>
          <w:sz w:val="28"/>
        </w:rPr>
        <w:t xml:space="preserve">Visionner la vidéo de </w:t>
      </w:r>
      <w:r w:rsidR="00CA7B6E">
        <w:rPr>
          <w:sz w:val="28"/>
        </w:rPr>
        <w:t>« </w:t>
      </w:r>
      <w:r w:rsidRPr="00003FB3">
        <w:rPr>
          <w:sz w:val="28"/>
          <w:u w:val="single"/>
        </w:rPr>
        <w:t>Joyeux Noël</w:t>
      </w:r>
      <w:r w:rsidR="00CA7B6E">
        <w:rPr>
          <w:sz w:val="28"/>
          <w:u w:val="single"/>
        </w:rPr>
        <w:t> </w:t>
      </w:r>
      <w:r w:rsidR="00CA7B6E" w:rsidRPr="00CA7B6E">
        <w:rPr>
          <w:sz w:val="28"/>
        </w:rPr>
        <w:t>»</w:t>
      </w:r>
    </w:p>
    <w:p w:rsidR="00C80B47" w:rsidRPr="00C80B47" w:rsidRDefault="00C80B47" w:rsidP="00C80B47">
      <w:pPr>
        <w:pStyle w:val="Paragraphedeliste"/>
        <w:tabs>
          <w:tab w:val="left" w:pos="1560"/>
        </w:tabs>
        <w:jc w:val="both"/>
      </w:pPr>
    </w:p>
    <w:p w:rsidR="00C80B47" w:rsidRDefault="00CA7B6E" w:rsidP="00C80B47">
      <w:pPr>
        <w:tabs>
          <w:tab w:val="left" w:pos="1560"/>
        </w:tabs>
        <w:jc w:val="both"/>
        <w:rPr>
          <w:color w:val="0070C0"/>
          <w:u w:val="single"/>
        </w:rPr>
      </w:pPr>
      <w:hyperlink r:id="rId24" w:history="1">
        <w:r w:rsidRPr="00002746">
          <w:rPr>
            <w:rStyle w:val="Lienhypertexte"/>
          </w:rPr>
          <w:t>https://www.yout</w:t>
        </w:r>
        <w:r w:rsidRPr="00002746">
          <w:rPr>
            <w:rStyle w:val="Lienhypertexte"/>
          </w:rPr>
          <w:t>u</w:t>
        </w:r>
        <w:r w:rsidRPr="00002746">
          <w:rPr>
            <w:rStyle w:val="Lienhypertexte"/>
          </w:rPr>
          <w:t>be.com/watch?v=pPk9-AD7h3M</w:t>
        </w:r>
      </w:hyperlink>
    </w:p>
    <w:p w:rsidR="00CA7B6E" w:rsidRDefault="00CA7B6E" w:rsidP="00C80B47">
      <w:pPr>
        <w:tabs>
          <w:tab w:val="left" w:pos="1560"/>
        </w:tabs>
        <w:jc w:val="both"/>
        <w:rPr>
          <w:color w:val="0070C0"/>
          <w:u w:val="single"/>
        </w:rPr>
      </w:pPr>
    </w:p>
    <w:p w:rsidR="00C80B47" w:rsidRDefault="00C80B47" w:rsidP="00005042">
      <w:pPr>
        <w:tabs>
          <w:tab w:val="left" w:pos="1560"/>
        </w:tabs>
        <w:jc w:val="both"/>
      </w:pPr>
    </w:p>
    <w:p w:rsidR="00083640" w:rsidRPr="00CA7B6E" w:rsidRDefault="00C80B47" w:rsidP="00083640">
      <w:pPr>
        <w:pStyle w:val="Paragraphedeliste"/>
        <w:numPr>
          <w:ilvl w:val="0"/>
          <w:numId w:val="3"/>
        </w:numPr>
        <w:tabs>
          <w:tab w:val="left" w:pos="1560"/>
        </w:tabs>
        <w:jc w:val="both"/>
        <w:rPr>
          <w:sz w:val="28"/>
        </w:rPr>
      </w:pPr>
      <w:r w:rsidRPr="00003FB3">
        <w:rPr>
          <w:sz w:val="28"/>
        </w:rPr>
        <w:t xml:space="preserve">Chanson </w:t>
      </w:r>
      <w:r w:rsidR="00CA7B6E">
        <w:rPr>
          <w:sz w:val="28"/>
        </w:rPr>
        <w:t>« </w:t>
      </w:r>
      <w:proofErr w:type="spellStart"/>
      <w:r w:rsidRPr="00CA7B6E">
        <w:rPr>
          <w:i/>
          <w:sz w:val="28"/>
          <w:u w:val="single"/>
        </w:rPr>
        <w:t>Stille</w:t>
      </w:r>
      <w:proofErr w:type="spellEnd"/>
      <w:r w:rsidRPr="00CA7B6E">
        <w:rPr>
          <w:i/>
          <w:sz w:val="28"/>
          <w:u w:val="single"/>
        </w:rPr>
        <w:t xml:space="preserve"> </w:t>
      </w:r>
      <w:proofErr w:type="spellStart"/>
      <w:r w:rsidRPr="00CA7B6E">
        <w:rPr>
          <w:i/>
          <w:sz w:val="28"/>
          <w:u w:val="single"/>
        </w:rPr>
        <w:t>Nacht</w:t>
      </w:r>
      <w:proofErr w:type="spellEnd"/>
      <w:r w:rsidR="00CA7B6E">
        <w:rPr>
          <w:sz w:val="28"/>
          <w:u w:val="single"/>
        </w:rPr>
        <w:t> </w:t>
      </w:r>
      <w:r w:rsidR="00CA7B6E" w:rsidRPr="00CA7B6E">
        <w:rPr>
          <w:sz w:val="28"/>
        </w:rPr>
        <w:t>»</w:t>
      </w:r>
    </w:p>
    <w:p w:rsidR="00083640" w:rsidRDefault="00DA0EDE" w:rsidP="00083640">
      <w:pPr>
        <w:pStyle w:val="NormalWeb"/>
        <w:spacing w:after="0"/>
      </w:pPr>
      <w:hyperlink r:id="rId25" w:history="1">
        <w:r w:rsidR="00083640">
          <w:rPr>
            <w:rStyle w:val="Lienhypertexte"/>
          </w:rPr>
          <w:t>http://www.mamalisa.c</w:t>
        </w:r>
        <w:r w:rsidR="00083640">
          <w:rPr>
            <w:rStyle w:val="Lienhypertexte"/>
          </w:rPr>
          <w:t>o</w:t>
        </w:r>
        <w:r w:rsidR="00083640">
          <w:rPr>
            <w:rStyle w:val="Lienhypertexte"/>
          </w:rPr>
          <w:t>m/mp3/stille_nacht_lib.mp3</w:t>
        </w:r>
      </w:hyperlink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083640" w:rsidRPr="00083640" w:rsidRDefault="00083640" w:rsidP="00083640">
      <w:pPr>
        <w:tabs>
          <w:tab w:val="left" w:pos="1560"/>
        </w:tabs>
        <w:jc w:val="both"/>
        <w:rPr>
          <w:sz w:val="28"/>
        </w:rPr>
      </w:pPr>
    </w:p>
    <w:p w:rsidR="00C80B47" w:rsidRDefault="00C80B47" w:rsidP="00C80B47">
      <w:pPr>
        <w:tabs>
          <w:tab w:val="left" w:pos="1560"/>
        </w:tabs>
        <w:ind w:left="360"/>
        <w:jc w:val="both"/>
      </w:pPr>
    </w:p>
    <w:p w:rsidR="00C80B47" w:rsidRDefault="00C80B47" w:rsidP="00005042">
      <w:pPr>
        <w:tabs>
          <w:tab w:val="left" w:pos="1560"/>
        </w:tabs>
        <w:jc w:val="both"/>
      </w:pPr>
    </w:p>
    <w:tbl>
      <w:tblPr>
        <w:tblW w:w="963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84"/>
        <w:gridCol w:w="5046"/>
      </w:tblGrid>
      <w:tr w:rsidR="00083640" w:rsidRPr="00083640" w:rsidTr="00083640">
        <w:trPr>
          <w:tblCellSpacing w:w="0" w:type="dxa"/>
        </w:trPr>
        <w:tc>
          <w:tcPr>
            <w:tcW w:w="4470" w:type="dxa"/>
            <w:hideMark/>
          </w:tcPr>
          <w:p w:rsidR="00083640" w:rsidRPr="00083640" w:rsidRDefault="005A0E83" w:rsidP="005A0E83">
            <w:pPr>
              <w:spacing w:before="100" w:beforeAutospacing="1" w:after="119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fr-FR"/>
              </w:rPr>
            </w:pPr>
            <w:r>
              <w:rPr>
                <w:rFonts w:ascii="Corbel" w:eastAsia="Times New Roman" w:hAnsi="Corbel" w:cs="Times New Roman"/>
                <w:b/>
                <w:bCs/>
                <w:kern w:val="36"/>
                <w:sz w:val="32"/>
                <w:szCs w:val="32"/>
                <w:lang w:eastAsia="fr-FR"/>
              </w:rPr>
              <w:lastRenderedPageBreak/>
              <w:t xml:space="preserve">      « </w:t>
            </w:r>
            <w:proofErr w:type="spellStart"/>
            <w:r w:rsidR="00083640" w:rsidRPr="00083640">
              <w:rPr>
                <w:rFonts w:ascii="Corbel" w:eastAsia="Times New Roman" w:hAnsi="Corbel" w:cs="Times New Roman"/>
                <w:b/>
                <w:bCs/>
                <w:kern w:val="36"/>
                <w:sz w:val="32"/>
                <w:szCs w:val="32"/>
                <w:lang w:eastAsia="fr-FR"/>
              </w:rPr>
              <w:t>Stille</w:t>
            </w:r>
            <w:proofErr w:type="spellEnd"/>
            <w:r w:rsidR="00083640" w:rsidRPr="00083640">
              <w:rPr>
                <w:rFonts w:ascii="Corbel" w:eastAsia="Times New Roman" w:hAnsi="Corbel" w:cs="Times New Roman"/>
                <w:b/>
                <w:bCs/>
                <w:kern w:val="36"/>
                <w:sz w:val="32"/>
                <w:szCs w:val="32"/>
                <w:lang w:eastAsia="fr-FR"/>
              </w:rPr>
              <w:t xml:space="preserve"> </w:t>
            </w:r>
            <w:proofErr w:type="spellStart"/>
            <w:r w:rsidR="00083640" w:rsidRPr="00083640">
              <w:rPr>
                <w:rFonts w:ascii="Corbel" w:eastAsia="Times New Roman" w:hAnsi="Corbel" w:cs="Times New Roman"/>
                <w:b/>
                <w:bCs/>
                <w:kern w:val="36"/>
                <w:sz w:val="32"/>
                <w:szCs w:val="32"/>
                <w:lang w:eastAsia="fr-FR"/>
              </w:rPr>
              <w:t>Nacht</w:t>
            </w:r>
            <w:proofErr w:type="spellEnd"/>
            <w:r>
              <w:rPr>
                <w:rFonts w:ascii="Corbel" w:eastAsia="Times New Roman" w:hAnsi="Corbel" w:cs="Times New Roman"/>
                <w:b/>
                <w:bCs/>
                <w:kern w:val="36"/>
                <w:sz w:val="32"/>
                <w:szCs w:val="32"/>
                <w:lang w:eastAsia="fr-FR"/>
              </w:rPr>
              <w:t> »</w:t>
            </w:r>
            <w:r w:rsidR="00083640" w:rsidRPr="00083640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4920" w:type="dxa"/>
            <w:hideMark/>
          </w:tcPr>
          <w:p w:rsidR="00083640" w:rsidRPr="00083640" w:rsidRDefault="005A0E83" w:rsidP="005A0E83">
            <w:pPr>
              <w:spacing w:before="100" w:beforeAutospacing="1" w:after="119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fr-FR"/>
              </w:rPr>
            </w:pPr>
            <w:r>
              <w:rPr>
                <w:rFonts w:ascii="Corbel" w:eastAsia="Times New Roman" w:hAnsi="Corbel" w:cs="Times New Roman"/>
                <w:b/>
                <w:bCs/>
                <w:kern w:val="36"/>
                <w:sz w:val="32"/>
                <w:szCs w:val="32"/>
                <w:lang w:eastAsia="fr-FR"/>
              </w:rPr>
              <w:t xml:space="preserve">    « </w:t>
            </w:r>
            <w:r w:rsidR="00083640" w:rsidRPr="00083640">
              <w:rPr>
                <w:rFonts w:ascii="Corbel" w:eastAsia="Times New Roman" w:hAnsi="Corbel" w:cs="Times New Roman"/>
                <w:b/>
                <w:bCs/>
                <w:kern w:val="36"/>
                <w:sz w:val="32"/>
                <w:szCs w:val="32"/>
                <w:lang w:eastAsia="fr-FR"/>
              </w:rPr>
              <w:t>Douce nuit</w:t>
            </w:r>
            <w:r>
              <w:rPr>
                <w:rFonts w:ascii="Corbel" w:eastAsia="Times New Roman" w:hAnsi="Corbel" w:cs="Times New Roman"/>
                <w:b/>
                <w:bCs/>
                <w:kern w:val="36"/>
                <w:sz w:val="32"/>
                <w:szCs w:val="32"/>
                <w:lang w:eastAsia="fr-FR"/>
              </w:rPr>
              <w:t> »</w:t>
            </w:r>
            <w:r w:rsidR="00083640" w:rsidRPr="00083640">
              <w:rPr>
                <w:rFonts w:ascii="Corbel" w:eastAsia="Times New Roman" w:hAnsi="Corbel" w:cs="Times New Roman"/>
                <w:b/>
                <w:bCs/>
                <w:kern w:val="36"/>
                <w:sz w:val="32"/>
                <w:szCs w:val="32"/>
                <w:lang w:eastAsia="fr-FR"/>
              </w:rPr>
              <w:t xml:space="preserve"> </w:t>
            </w:r>
          </w:p>
        </w:tc>
      </w:tr>
      <w:tr w:rsidR="00083640" w:rsidRPr="00083640" w:rsidTr="00083640">
        <w:trPr>
          <w:tblCellSpacing w:w="0" w:type="dxa"/>
        </w:trPr>
        <w:tc>
          <w:tcPr>
            <w:tcW w:w="4470" w:type="dxa"/>
            <w:hideMark/>
          </w:tcPr>
          <w:p w:rsidR="00083640" w:rsidRPr="00083640" w:rsidRDefault="00083640" w:rsidP="0008364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1.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Stille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Heil'ge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Alles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schläft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;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einsam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wacht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Nur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das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traute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hoch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heilige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Paar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.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Holder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Knab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'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im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lockigen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Haar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Schlafe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in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himmlischer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Ruh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Schlafe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in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himmlischer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Ruh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2.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Stille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Heil'ge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Gottes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Sohn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, o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wie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lacht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Lieb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'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aus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deinem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göttlichen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Mund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Da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uns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schlägt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die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rettende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Stund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'.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Jesus in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deiner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Geburt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Jesus in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deiner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Geburt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3.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Stille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Heil'ge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Die der Welt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Heil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gebracht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Aus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des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Himmels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goldenen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Höhn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Uns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der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Gnaden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Fülle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läßt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sehn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,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Jesum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in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Menschengestalt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Jesum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in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Menschengestalt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4.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Stille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Heil'ge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Wo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sich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heut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alle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Macht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Väterlicher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Liebe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ergoß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Und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als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Bruder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huldvoll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umschloß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Jesus die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Völker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der Welt!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Jesus </w:t>
            </w:r>
            <w:proofErr w:type="gram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die</w:t>
            </w:r>
            <w:proofErr w:type="gram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Völker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der Welt!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5.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Stille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Heil'ge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Lange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schon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uns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bedacht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Als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der Herr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vom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Grimme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befreit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In der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Väter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urgrauer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Zeit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Aller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Welt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Schonung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verhieß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Aller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Welt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Schonung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verhieß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6.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Stille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Heil'ge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Nacht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!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Hirten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erst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kundgemacht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Durch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der Engel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Alleluja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Tönt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es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laut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bei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Ferne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und Nah: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  <w:t xml:space="preserve">"Jesus der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Retter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>ist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t xml:space="preserve"> da!"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val="en-US"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>"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>Jesus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 xml:space="preserve"> der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>Retter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>ist</w:t>
            </w:r>
            <w:proofErr w:type="spellEnd"/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 xml:space="preserve"> da!"</w:t>
            </w:r>
          </w:p>
          <w:p w:rsidR="00083640" w:rsidRPr="00083640" w:rsidRDefault="00083640" w:rsidP="0008364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4920" w:type="dxa"/>
            <w:hideMark/>
          </w:tcPr>
          <w:p w:rsidR="00083640" w:rsidRPr="00083640" w:rsidRDefault="00083640" w:rsidP="0008364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 xml:space="preserve">Calme nuit, sainte nuit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Tout dort; seul veille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Le saint couple uni/confiant;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Le joli garçon aux cheveux bouclés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Dort dans un silence céleste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Dort dans un silence céleste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Calme nuit, sainte nuit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Fils de Dieu! O comme rit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L'amour de ta bouche divine 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Là nous frappe l'heure salvatrice,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Jésus, avec ta naissance !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Jésus, avec ta naissance !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Calme nuit, sainte nuit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Qui a porté au monde le salut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Des hauteurs dorées du ciel.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Nous laisse voir l'abondance de faveurs/bienfaits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Jésus sous forme humaine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Jésus sous forme humaine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Calme nuit, sainte nuit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Où aujourd'hui tout pouvoir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D'amour paternel s'est répandu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Et Jésus, comme frère, a embrassé humblement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les peuples du monde,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les peuples du monde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Calme nuit, sainte nuit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Depuis longtemps prévu pour nous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(le salut était prévu pour nous)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Lorsque le Seigneur, libéré de colère,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Dans le temps gris ancien des pères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Promit protection à tout le monde/à toute la terre </w:t>
            </w:r>
            <w:r w:rsidRPr="00083640">
              <w:rPr>
                <w:rFonts w:ascii="Corbel" w:eastAsia="Times New Roman" w:hAnsi="Corbel" w:cs="Times New Roman"/>
                <w:sz w:val="30"/>
                <w:szCs w:val="30"/>
                <w:lang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 xml:space="preserve">Calme nuit, sainte nuit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D'abord annoncé aux bergers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 xml:space="preserve">Par les anges, Alléluia,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Retentit à haute voix de loin et de près :</w:t>
            </w:r>
            <w:r w:rsidRPr="00083640">
              <w:rPr>
                <w:rFonts w:ascii="Corbel" w:eastAsia="Times New Roman" w:hAnsi="Corbel" w:cs="Times New Roman"/>
                <w:sz w:val="30"/>
                <w:szCs w:val="30"/>
                <w:lang w:eastAsia="fr-FR"/>
              </w:rPr>
              <w:br/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t xml:space="preserve">Jésus le Sauveur est là </w:t>
            </w:r>
            <w:r w:rsidRPr="00083640">
              <w:rPr>
                <w:rFonts w:ascii="Corbel" w:eastAsia="Times New Roman" w:hAnsi="Corbel" w:cs="Times New Roman"/>
                <w:sz w:val="24"/>
                <w:szCs w:val="24"/>
                <w:lang w:eastAsia="fr-FR"/>
              </w:rPr>
              <w:br/>
              <w:t>Jésus le Sauveur est là !</w:t>
            </w:r>
          </w:p>
          <w:p w:rsidR="00083640" w:rsidRPr="00083640" w:rsidRDefault="00083640" w:rsidP="0008364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083640" w:rsidRPr="00083640" w:rsidRDefault="00083640" w:rsidP="00083640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083640">
              <w:rPr>
                <w:rFonts w:ascii="Corbel" w:eastAsia="Times New Roman" w:hAnsi="Corbel" w:cs="Times New Roman"/>
                <w:i/>
                <w:iCs/>
                <w:sz w:val="20"/>
                <w:szCs w:val="20"/>
                <w:lang w:eastAsia="fr-FR"/>
              </w:rPr>
              <w:t>(traduction littérale)</w:t>
            </w:r>
          </w:p>
        </w:tc>
      </w:tr>
    </w:tbl>
    <w:p w:rsidR="00C80B47" w:rsidRDefault="00C80B47" w:rsidP="00005042">
      <w:pPr>
        <w:tabs>
          <w:tab w:val="left" w:pos="1560"/>
        </w:tabs>
        <w:jc w:val="both"/>
      </w:pPr>
    </w:p>
    <w:p w:rsidR="00C80B47" w:rsidRDefault="00C80B47" w:rsidP="00005042">
      <w:pPr>
        <w:tabs>
          <w:tab w:val="left" w:pos="1560"/>
        </w:tabs>
        <w:jc w:val="both"/>
      </w:pPr>
    </w:p>
    <w:p w:rsidR="00C80B47" w:rsidRDefault="00C80B47" w:rsidP="00005042">
      <w:pPr>
        <w:tabs>
          <w:tab w:val="left" w:pos="1560"/>
        </w:tabs>
        <w:jc w:val="both"/>
      </w:pPr>
    </w:p>
    <w:p w:rsidR="00BE51D7" w:rsidRDefault="00957554" w:rsidP="00005042">
      <w:pPr>
        <w:tabs>
          <w:tab w:val="left" w:pos="1560"/>
        </w:tabs>
        <w:jc w:val="both"/>
        <w:rPr>
          <w:b/>
          <w:sz w:val="36"/>
          <w:u w:val="single"/>
        </w:rPr>
      </w:pPr>
      <w:r w:rsidRPr="00927C43">
        <w:rPr>
          <w:b/>
          <w:sz w:val="36"/>
          <w:u w:val="single"/>
        </w:rPr>
        <w:lastRenderedPageBreak/>
        <w:t>Séance 2</w:t>
      </w:r>
    </w:p>
    <w:p w:rsidR="00927C43" w:rsidRPr="00927C43" w:rsidRDefault="00927C43" w:rsidP="00005042">
      <w:pPr>
        <w:tabs>
          <w:tab w:val="left" w:pos="1560"/>
        </w:tabs>
        <w:jc w:val="both"/>
        <w:rPr>
          <w:b/>
          <w:sz w:val="36"/>
          <w:u w:val="single"/>
        </w:rPr>
      </w:pPr>
    </w:p>
    <w:p w:rsidR="00881C33" w:rsidRPr="00003FB3" w:rsidRDefault="00E552F9" w:rsidP="00881C33">
      <w:pPr>
        <w:pStyle w:val="Paragraphedeliste"/>
        <w:numPr>
          <w:ilvl w:val="0"/>
          <w:numId w:val="3"/>
        </w:numPr>
        <w:tabs>
          <w:tab w:val="left" w:pos="1560"/>
        </w:tabs>
        <w:jc w:val="both"/>
        <w:rPr>
          <w:sz w:val="24"/>
        </w:rPr>
      </w:pPr>
      <w:r>
        <w:rPr>
          <w:sz w:val="24"/>
        </w:rPr>
        <w:t>L</w:t>
      </w:r>
      <w:r w:rsidR="00881C33" w:rsidRPr="00003FB3">
        <w:rPr>
          <w:sz w:val="24"/>
        </w:rPr>
        <w:t xml:space="preserve">ecture </w:t>
      </w:r>
      <w:r>
        <w:rPr>
          <w:sz w:val="24"/>
        </w:rPr>
        <w:t xml:space="preserve">magistrale </w:t>
      </w:r>
      <w:r w:rsidR="00881C33" w:rsidRPr="00003FB3">
        <w:rPr>
          <w:sz w:val="24"/>
        </w:rPr>
        <w:t>de l’album</w:t>
      </w:r>
      <w:r>
        <w:rPr>
          <w:sz w:val="24"/>
        </w:rPr>
        <w:t>,</w:t>
      </w:r>
      <w:r w:rsidR="00881C33" w:rsidRPr="00003FB3">
        <w:rPr>
          <w:sz w:val="24"/>
        </w:rPr>
        <w:t xml:space="preserve"> </w:t>
      </w:r>
      <w:r>
        <w:rPr>
          <w:sz w:val="24"/>
        </w:rPr>
        <w:t xml:space="preserve">puis </w:t>
      </w:r>
      <w:r w:rsidRPr="00003FB3">
        <w:rPr>
          <w:sz w:val="24"/>
        </w:rPr>
        <w:t>lecture silencieuse</w:t>
      </w:r>
      <w:r>
        <w:rPr>
          <w:sz w:val="24"/>
        </w:rPr>
        <w:t>, enfin</w:t>
      </w:r>
      <w:r w:rsidRPr="00003FB3">
        <w:rPr>
          <w:sz w:val="24"/>
        </w:rPr>
        <w:t xml:space="preserve"> </w:t>
      </w:r>
      <w:r w:rsidR="00881C33" w:rsidRPr="00003FB3">
        <w:rPr>
          <w:sz w:val="24"/>
        </w:rPr>
        <w:t xml:space="preserve">découverte du corpus de </w:t>
      </w:r>
      <w:r w:rsidR="00003FB3">
        <w:rPr>
          <w:sz w:val="24"/>
        </w:rPr>
        <w:t xml:space="preserve">récits et </w:t>
      </w:r>
      <w:r>
        <w:rPr>
          <w:sz w:val="24"/>
        </w:rPr>
        <w:t xml:space="preserve">de </w:t>
      </w:r>
      <w:r w:rsidR="00881C33" w:rsidRPr="00003FB3">
        <w:rPr>
          <w:sz w:val="24"/>
        </w:rPr>
        <w:t>lettres</w:t>
      </w:r>
      <w:r>
        <w:rPr>
          <w:sz w:val="24"/>
        </w:rPr>
        <w:t>.</w:t>
      </w:r>
      <w:r w:rsidRPr="00E552F9">
        <w:rPr>
          <w:sz w:val="24"/>
        </w:rPr>
        <w:t xml:space="preserve"> </w:t>
      </w:r>
    </w:p>
    <w:p w:rsidR="00881C33" w:rsidRDefault="00881C33" w:rsidP="00C80B47">
      <w:pPr>
        <w:tabs>
          <w:tab w:val="left" w:pos="1560"/>
        </w:tabs>
      </w:pPr>
    </w:p>
    <w:p w:rsidR="00881C33" w:rsidRDefault="00881C33" w:rsidP="00005042">
      <w:pPr>
        <w:tabs>
          <w:tab w:val="left" w:pos="1560"/>
        </w:tabs>
        <w:jc w:val="both"/>
      </w:pPr>
    </w:p>
    <w:p w:rsidR="00C52054" w:rsidRDefault="00C52054" w:rsidP="00005042">
      <w:pPr>
        <w:tabs>
          <w:tab w:val="left" w:pos="1560"/>
        </w:tabs>
        <w:jc w:val="both"/>
        <w:sectPr w:rsidR="00C52054" w:rsidSect="001673A5">
          <w:footerReference w:type="default" r:id="rId26"/>
          <w:pgSz w:w="11906" w:h="16838"/>
          <w:pgMar w:top="851" w:right="1417" w:bottom="851" w:left="1417" w:header="709" w:footer="709" w:gutter="0"/>
          <w:cols w:space="708"/>
          <w:docGrid w:linePitch="360"/>
        </w:sectPr>
      </w:pPr>
    </w:p>
    <w:p w:rsidR="00881C33" w:rsidRDefault="00C52054" w:rsidP="00005042">
      <w:pPr>
        <w:tabs>
          <w:tab w:val="left" w:pos="1560"/>
        </w:tabs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7AEA9E53" wp14:editId="15C8BFCE">
            <wp:extent cx="4975761" cy="2731568"/>
            <wp:effectExtent l="19050" t="19050" r="15875" b="12065"/>
            <wp:docPr id="17" name="Image 17" descr="E:\allemand\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llemand\slide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24477" r="4742" b="9241"/>
                    <a:stretch/>
                  </pic:blipFill>
                  <pic:spPr bwMode="auto">
                    <a:xfrm>
                      <a:off x="0" y="0"/>
                      <a:ext cx="4996096" cy="274273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C33" w:rsidRDefault="00881C33" w:rsidP="00005042">
      <w:pPr>
        <w:tabs>
          <w:tab w:val="left" w:pos="1560"/>
        </w:tabs>
        <w:jc w:val="both"/>
      </w:pPr>
    </w:p>
    <w:p w:rsidR="00C52054" w:rsidRDefault="00C52054" w:rsidP="00005042">
      <w:pPr>
        <w:tabs>
          <w:tab w:val="left" w:pos="1560"/>
        </w:tabs>
        <w:jc w:val="both"/>
      </w:pPr>
    </w:p>
    <w:p w:rsidR="00C52054" w:rsidRDefault="0040682A" w:rsidP="00005042">
      <w:pPr>
        <w:tabs>
          <w:tab w:val="left" w:pos="1560"/>
        </w:tabs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2F9CE" wp14:editId="42E647F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457700" cy="3238500"/>
                <wp:effectExtent l="0" t="0" r="19050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38B" w:rsidRPr="00C80B47" w:rsidRDefault="004B638B" w:rsidP="0040682A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jc w:val="both"/>
                              <w:rPr>
                                <w:rFonts w:ascii="TTE1C75710t00" w:hAnsi="TTE1C75710t00" w:cs="TTE1C75710t00"/>
                                <w:b/>
                                <w:color w:val="000000" w:themeColor="text1"/>
                                <w:sz w:val="26"/>
                              </w:rPr>
                            </w:pPr>
                            <w:r w:rsidRPr="00C80B47">
                              <w:rPr>
                                <w:rFonts w:ascii="TTE18CF930t00" w:hAnsi="TTE18CF930t00" w:cs="TTE18CF930t00"/>
                                <w:b/>
                                <w:color w:val="000000" w:themeColor="text1"/>
                                <w:sz w:val="24"/>
                              </w:rPr>
                              <w:t>Récit d’un capitaine :</w:t>
                            </w:r>
                          </w:p>
                          <w:p w:rsidR="0040682A" w:rsidRPr="00C80B47" w:rsidRDefault="0040682A" w:rsidP="0040682A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jc w:val="both"/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</w:pPr>
                            <w:r w:rsidRPr="00C80B47"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  <w:t>Un homme, par bravade, veut aller dans le no man’s land pour récupérer un casque à pointe :</w:t>
                            </w:r>
                          </w:p>
                          <w:p w:rsidR="0040682A" w:rsidRPr="00C80B47" w:rsidRDefault="0040682A" w:rsidP="0040682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</w:pPr>
                            <w:r w:rsidRPr="00C80B47"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  <w:t>« Doucement ! ordonne le lieutenant. Tu sais bien que c’est l’heure où l’on ne tire pas… » Nous sommes, en effet, en pleine trêve (…). Jusqu’à 2 heures du soir, quiconque le veut peut se montrer impunément et sortir la poitrine au dehors.</w:t>
                            </w:r>
                          </w:p>
                          <w:p w:rsidR="0040682A" w:rsidRPr="00C80B47" w:rsidRDefault="0040682A" w:rsidP="0040682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</w:pPr>
                            <w:r w:rsidRPr="00C80B47"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  <w:t>Lorsque les tranchées sont plus rapprochées (…) il n’est pas rare de voir un</w:t>
                            </w:r>
                            <w:r w:rsidR="004B638B" w:rsidRPr="00C80B47"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C80B47"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  <w:t>Allemand s’approcher jusqu’au bord du fossé pour demander un peu de tabac ou une allumette. Les nôtres leur rendent la visite sous le même prétexte. Et</w:t>
                            </w:r>
                            <w:r w:rsidR="004B638B" w:rsidRPr="00C80B47"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C80B47"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  <w:t>lorsque, par hasard, il y a quelqu’un d’ici qui parle allemand ou quelqu’un de là-bas qui parle français, les colloques arrivent</w:t>
                            </w:r>
                            <w:r w:rsidR="004B638B" w:rsidRPr="00C80B47">
                              <w:rPr>
                                <w:rFonts w:ascii="TTE1C75710t00" w:hAnsi="TTE1C75710t00" w:cs="TTE1C75710t00"/>
                                <w:color w:val="000000" w:themeColor="text1"/>
                                <w:sz w:val="24"/>
                              </w:rPr>
                              <w:t xml:space="preserve"> à prendre des formes amicales. »</w:t>
                            </w:r>
                          </w:p>
                          <w:p w:rsidR="0040682A" w:rsidRPr="0040682A" w:rsidRDefault="004B638B" w:rsidP="0040682A">
                            <w:pPr>
                              <w:tabs>
                                <w:tab w:val="left" w:pos="1560"/>
                              </w:tabs>
                              <w:jc w:val="right"/>
                              <w:rPr>
                                <w:sz w:val="24"/>
                              </w:rPr>
                            </w:pPr>
                            <w:r w:rsidRPr="00C80B47">
                              <w:rPr>
                                <w:rFonts w:ascii="TTE1C808B0t00" w:hAnsi="TTE1C808B0t00" w:cs="TTE1C808B0t00"/>
                                <w:color w:val="000000" w:themeColor="text1"/>
                                <w:sz w:val="24"/>
                              </w:rPr>
                              <w:t>Gomez-</w:t>
                            </w:r>
                            <w:proofErr w:type="spellStart"/>
                            <w:r w:rsidRPr="00C80B47">
                              <w:rPr>
                                <w:rFonts w:ascii="TTE1C808B0t00" w:hAnsi="TTE1C808B0t00" w:cs="TTE1C808B0t00"/>
                                <w:color w:val="000000" w:themeColor="text1"/>
                                <w:sz w:val="24"/>
                              </w:rPr>
                              <w:t>Carillo</w:t>
                            </w:r>
                            <w:proofErr w:type="spellEnd"/>
                          </w:p>
                          <w:p w:rsidR="0040682A" w:rsidRDefault="004068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351pt;height:25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">
                <v:textbox>
                  <w:txbxContent>
                    <w:p w:rsidR="004B638B" w:rsidRPr="00C80B47" w:rsidRDefault="004B638B" w:rsidP="0040682A">
                      <w:pPr>
                        <w:autoSpaceDE w:val="0"/>
                        <w:autoSpaceDN w:val="0"/>
                        <w:adjustRightInd w:val="0"/>
                        <w:spacing w:before="240"/>
                        <w:jc w:val="both"/>
                        <w:rPr>
                          <w:rFonts w:ascii="TTE1C75710t00" w:hAnsi="TTE1C75710t00" w:cs="TTE1C75710t00"/>
                          <w:b/>
                          <w:color w:val="000000" w:themeColor="text1"/>
                          <w:sz w:val="26"/>
                        </w:rPr>
                      </w:pPr>
                      <w:r w:rsidRPr="00C80B47">
                        <w:rPr>
                          <w:rFonts w:ascii="TTE18CF930t00" w:hAnsi="TTE18CF930t00" w:cs="TTE18CF930t00"/>
                          <w:b/>
                          <w:color w:val="000000" w:themeColor="text1"/>
                          <w:sz w:val="24"/>
                        </w:rPr>
                        <w:t>Récit d’un capitaine :</w:t>
                      </w:r>
                    </w:p>
                    <w:p w:rsidR="0040682A" w:rsidRPr="00C80B47" w:rsidRDefault="0040682A" w:rsidP="0040682A">
                      <w:pPr>
                        <w:autoSpaceDE w:val="0"/>
                        <w:autoSpaceDN w:val="0"/>
                        <w:adjustRightInd w:val="0"/>
                        <w:spacing w:before="240"/>
                        <w:jc w:val="both"/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</w:pPr>
                      <w:r w:rsidRPr="00C80B47"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  <w:t>Un homme, par bravade, veut aller dans le no man’s land pour récupérer un casque à pointe :</w:t>
                      </w:r>
                    </w:p>
                    <w:p w:rsidR="0040682A" w:rsidRPr="00C80B47" w:rsidRDefault="0040682A" w:rsidP="0040682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</w:pPr>
                      <w:r w:rsidRPr="00C80B47"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  <w:t>« Doucement ! ordonne le lieutenant. Tu sais bien que c’est l’heure où l’on ne tire pas… » Nous sommes, en effet, en pleine trêve (…). Jusqu’à 2 heures du soir, quiconque le veut peut se montrer impunément et sortir la poitrine au dehors.</w:t>
                      </w:r>
                    </w:p>
                    <w:p w:rsidR="0040682A" w:rsidRPr="00C80B47" w:rsidRDefault="0040682A" w:rsidP="0040682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</w:pPr>
                      <w:r w:rsidRPr="00C80B47"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  <w:t>Lorsque les tranchées sont plus rapprochées (…) il n’est pas rare de voir un</w:t>
                      </w:r>
                      <w:r w:rsidR="004B638B" w:rsidRPr="00C80B47"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C80B47"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  <w:t>Allemand s’approcher jusqu’au bord du fossé pour demander un peu de tabac ou une allumette. Les nôtres leur rendent la visite sous le même prétexte. Et</w:t>
                      </w:r>
                      <w:r w:rsidR="004B638B" w:rsidRPr="00C80B47"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C80B47"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  <w:t>lorsque, par hasard, il y a quelqu’un d’ici qui parle allemand ou quelqu’un de là-bas qui parle français, les colloques arrivent</w:t>
                      </w:r>
                      <w:r w:rsidR="004B638B" w:rsidRPr="00C80B47">
                        <w:rPr>
                          <w:rFonts w:ascii="TTE1C75710t00" w:hAnsi="TTE1C75710t00" w:cs="TTE1C75710t00"/>
                          <w:color w:val="000000" w:themeColor="text1"/>
                          <w:sz w:val="24"/>
                        </w:rPr>
                        <w:t xml:space="preserve"> à prendre des formes amicales. »</w:t>
                      </w:r>
                    </w:p>
                    <w:p w:rsidR="0040682A" w:rsidRPr="0040682A" w:rsidRDefault="004B638B" w:rsidP="0040682A">
                      <w:pPr>
                        <w:tabs>
                          <w:tab w:val="left" w:pos="1560"/>
                        </w:tabs>
                        <w:jc w:val="right"/>
                        <w:rPr>
                          <w:sz w:val="24"/>
                        </w:rPr>
                      </w:pPr>
                      <w:r w:rsidRPr="00C80B47">
                        <w:rPr>
                          <w:rFonts w:ascii="TTE1C808B0t00" w:hAnsi="TTE1C808B0t00" w:cs="TTE1C808B0t00"/>
                          <w:color w:val="000000" w:themeColor="text1"/>
                          <w:sz w:val="24"/>
                        </w:rPr>
                        <w:t>Gomez-</w:t>
                      </w:r>
                      <w:proofErr w:type="spellStart"/>
                      <w:r w:rsidRPr="00C80B47">
                        <w:rPr>
                          <w:rFonts w:ascii="TTE1C808B0t00" w:hAnsi="TTE1C808B0t00" w:cs="TTE1C808B0t00"/>
                          <w:color w:val="000000" w:themeColor="text1"/>
                          <w:sz w:val="24"/>
                        </w:rPr>
                        <w:t>Carillo</w:t>
                      </w:r>
                      <w:proofErr w:type="spellEnd"/>
                    </w:p>
                    <w:p w:rsidR="0040682A" w:rsidRDefault="0040682A"/>
                  </w:txbxContent>
                </v:textbox>
              </v:shape>
            </w:pict>
          </mc:Fallback>
        </mc:AlternateContent>
      </w: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C52054" w:rsidP="00005042">
      <w:pPr>
        <w:tabs>
          <w:tab w:val="left" w:pos="1560"/>
        </w:tabs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17640A21" wp14:editId="73E55253">
            <wp:extent cx="4725060" cy="3135085"/>
            <wp:effectExtent l="19050" t="19050" r="18415" b="27305"/>
            <wp:docPr id="18" name="Image 18" descr="E:\allemand\iiii 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llemand\iiii 53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08" cy="31637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C80B47" w:rsidP="00005042">
      <w:pPr>
        <w:tabs>
          <w:tab w:val="left" w:pos="1560"/>
        </w:tabs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43F27" wp14:editId="35477E8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B47" w:rsidRPr="00C80B47" w:rsidRDefault="00C80B47" w:rsidP="00C80B4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rFonts w:ascii="Comic Sans MS" w:hAnsi="Comic Sans MS" w:cs="TTE1C75710t00"/>
                                <w:color w:val="000000" w:themeColor="text1"/>
                                <w:sz w:val="24"/>
                              </w:rPr>
                            </w:pPr>
                            <w:r w:rsidRPr="00C80B47">
                              <w:rPr>
                                <w:rFonts w:ascii="Comic Sans MS" w:hAnsi="Comic Sans MS" w:cs="TTE1C75710t00"/>
                                <w:color w:val="000000" w:themeColor="text1"/>
                                <w:sz w:val="24"/>
                              </w:rPr>
                              <w:t>« Ce secteur est tenu depuis 18 mois par les mêmes troupes ; celles-ci avaient pris leurs habitudes. Troupes de réserves qui ne se la foulaient pas ; on allait même jusqu’à fraterniser avec les boches. On se passait des cigarettes de  tranchée à tranchée, on faisait de la musique en commun. C’était le calme. Notre division a ordre de faire cesser cet état de choses et de talonner le boche. »</w:t>
                            </w:r>
                          </w:p>
                          <w:p w:rsidR="00C80B47" w:rsidRPr="00C80B47" w:rsidRDefault="00C80B47" w:rsidP="00C80B4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omic Sans MS" w:hAnsi="Comic Sans MS" w:cs="TTE1C75710t00"/>
                                <w:color w:val="000000" w:themeColor="text1"/>
                              </w:rPr>
                            </w:pPr>
                          </w:p>
                          <w:p w:rsidR="00C80B47" w:rsidRPr="00C80B47" w:rsidRDefault="00C80B47" w:rsidP="00C80B47">
                            <w:pPr>
                              <w:tabs>
                                <w:tab w:val="left" w:pos="1560"/>
                              </w:tabs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C80B47">
                              <w:rPr>
                                <w:rFonts w:ascii="TTE1C808B0t00" w:hAnsi="TTE1C808B0t00" w:cs="TTE1C808B0t00"/>
                                <w:color w:val="000000" w:themeColor="text1"/>
                              </w:rPr>
                              <w:t xml:space="preserve">Henri </w:t>
                            </w:r>
                            <w:proofErr w:type="spellStart"/>
                            <w:r w:rsidRPr="00C80B47">
                              <w:rPr>
                                <w:rFonts w:ascii="TTE1C808B0t00" w:hAnsi="TTE1C808B0t00" w:cs="TTE1C808B0t00"/>
                                <w:color w:val="000000" w:themeColor="text1"/>
                              </w:rPr>
                              <w:t>Désagneaux</w:t>
                            </w:r>
                            <w:proofErr w:type="spellEnd"/>
                            <w:r w:rsidRPr="00C80B47">
                              <w:rPr>
                                <w:rFonts w:ascii="TTE1C808B0t00" w:hAnsi="TTE1C808B0t00" w:cs="TTE1C808B0t00"/>
                                <w:color w:val="000000" w:themeColor="text1"/>
                              </w:rPr>
                              <w:t>, Journal de guerre</w:t>
                            </w:r>
                          </w:p>
                          <w:p w:rsidR="00C80B47" w:rsidRPr="00C80B47" w:rsidRDefault="00C80B47" w:rsidP="00C80B47">
                            <w:pPr>
                              <w:tabs>
                                <w:tab w:val="left" w:pos="1560"/>
                              </w:tabs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C80B47" w:rsidRDefault="00C80B4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186.95pt;height:110.55pt;z-index:25166336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/b9tKywCAABSBAAADgAAAAAAAAAAAAAAAAAuAgAAZHJzL2Uy&#10;b0RvYy54bWxQSwECLQAUAAYACAAAACEA/S8y1tsAAAAFAQAADwAAAAAAAAAAAAAAAACGBAAAZHJz&#10;L2Rvd25yZXYueG1sUEsFBgAAAAAEAAQA8wAAAI4FAAAAAA==&#10;">
                <v:textbox style="mso-fit-shape-to-text:t">
                  <w:txbxContent>
                    <w:p w:rsidR="00C80B47" w:rsidRPr="00C80B47" w:rsidRDefault="00C80B47" w:rsidP="00C80B47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rFonts w:ascii="Comic Sans MS" w:hAnsi="Comic Sans MS" w:cs="TTE1C75710t00"/>
                          <w:color w:val="000000" w:themeColor="text1"/>
                          <w:sz w:val="24"/>
                        </w:rPr>
                      </w:pPr>
                      <w:r w:rsidRPr="00C80B47">
                        <w:rPr>
                          <w:rFonts w:ascii="Comic Sans MS" w:hAnsi="Comic Sans MS" w:cs="TTE1C75710t00"/>
                          <w:color w:val="000000" w:themeColor="text1"/>
                          <w:sz w:val="24"/>
                        </w:rPr>
                        <w:t>« Ce secteur est tenu depuis 18 mois par les mêmes troupes ; celles-ci avaient pris leurs habitudes. Troupes de réserves qui ne se la foulaient pas ; on allait même jusqu’à fraterniser avec les boches. On se passait des cigarettes de  tranchée à tranchée, on faisait de la musique en commun. C’était le calme. Notre division a ordre de faire cesser cet état de choses et de talonner le boche. »</w:t>
                      </w:r>
                    </w:p>
                    <w:p w:rsidR="00C80B47" w:rsidRPr="00C80B47" w:rsidRDefault="00C80B47" w:rsidP="00C80B4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omic Sans MS" w:hAnsi="Comic Sans MS" w:cs="TTE1C75710t00"/>
                          <w:color w:val="000000" w:themeColor="text1"/>
                        </w:rPr>
                      </w:pPr>
                    </w:p>
                    <w:p w:rsidR="00C80B47" w:rsidRPr="00C80B47" w:rsidRDefault="00C80B47" w:rsidP="00C80B47">
                      <w:pPr>
                        <w:tabs>
                          <w:tab w:val="left" w:pos="1560"/>
                        </w:tabs>
                        <w:jc w:val="right"/>
                        <w:rPr>
                          <w:color w:val="000000" w:themeColor="text1"/>
                        </w:rPr>
                      </w:pPr>
                      <w:r w:rsidRPr="00C80B47">
                        <w:rPr>
                          <w:rFonts w:ascii="TTE1C808B0t00" w:hAnsi="TTE1C808B0t00" w:cs="TTE1C808B0t00"/>
                          <w:color w:val="000000" w:themeColor="text1"/>
                        </w:rPr>
                        <w:t xml:space="preserve">Henri </w:t>
                      </w:r>
                      <w:proofErr w:type="spellStart"/>
                      <w:r w:rsidRPr="00C80B47">
                        <w:rPr>
                          <w:rFonts w:ascii="TTE1C808B0t00" w:hAnsi="TTE1C808B0t00" w:cs="TTE1C808B0t00"/>
                          <w:color w:val="000000" w:themeColor="text1"/>
                        </w:rPr>
                        <w:t>Désagneaux</w:t>
                      </w:r>
                      <w:proofErr w:type="spellEnd"/>
                      <w:r w:rsidRPr="00C80B47">
                        <w:rPr>
                          <w:rFonts w:ascii="TTE1C808B0t00" w:hAnsi="TTE1C808B0t00" w:cs="TTE1C808B0t00"/>
                          <w:color w:val="000000" w:themeColor="text1"/>
                        </w:rPr>
                        <w:t>, Journal de guerre</w:t>
                      </w:r>
                    </w:p>
                    <w:p w:rsidR="00C80B47" w:rsidRPr="00C80B47" w:rsidRDefault="00C80B47" w:rsidP="00C80B47">
                      <w:pPr>
                        <w:tabs>
                          <w:tab w:val="left" w:pos="1560"/>
                        </w:tabs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80B47" w:rsidRDefault="00C80B47"/>
                  </w:txbxContent>
                </v:textbox>
              </v:shape>
            </w:pict>
          </mc:Fallback>
        </mc:AlternateContent>
      </w: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</w:p>
    <w:p w:rsidR="00003FB3" w:rsidRDefault="00003FB3" w:rsidP="00005042">
      <w:pPr>
        <w:tabs>
          <w:tab w:val="left" w:pos="1560"/>
        </w:tabs>
        <w:jc w:val="both"/>
      </w:pPr>
    </w:p>
    <w:p w:rsidR="00003FB3" w:rsidRDefault="00003FB3" w:rsidP="00005042">
      <w:pPr>
        <w:tabs>
          <w:tab w:val="left" w:pos="1560"/>
        </w:tabs>
        <w:jc w:val="both"/>
        <w:sectPr w:rsidR="00003FB3" w:rsidSect="00C52054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003FB3" w:rsidRDefault="00003FB3" w:rsidP="00003FB3">
      <w:pPr>
        <w:pStyle w:val="Paragraphedeliste"/>
        <w:tabs>
          <w:tab w:val="left" w:pos="1560"/>
        </w:tabs>
        <w:rPr>
          <w:sz w:val="28"/>
        </w:rPr>
      </w:pPr>
    </w:p>
    <w:p w:rsidR="00003FB3" w:rsidRDefault="00003FB3" w:rsidP="00003FB3">
      <w:pPr>
        <w:pStyle w:val="Paragraphedeliste"/>
        <w:numPr>
          <w:ilvl w:val="0"/>
          <w:numId w:val="3"/>
        </w:numPr>
        <w:tabs>
          <w:tab w:val="left" w:pos="1560"/>
        </w:tabs>
        <w:rPr>
          <w:sz w:val="28"/>
        </w:rPr>
      </w:pPr>
      <w:r w:rsidRPr="00003FB3">
        <w:rPr>
          <w:sz w:val="28"/>
        </w:rPr>
        <w:t>Exerc</w:t>
      </w:r>
      <w:r>
        <w:rPr>
          <w:sz w:val="28"/>
        </w:rPr>
        <w:t>ice sur les jours de la semaine</w:t>
      </w:r>
    </w:p>
    <w:p w:rsidR="00686CEB" w:rsidRDefault="00686CEB" w:rsidP="00686CEB">
      <w:pPr>
        <w:tabs>
          <w:tab w:val="left" w:pos="1560"/>
        </w:tabs>
        <w:rPr>
          <w:sz w:val="28"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 </w:t>
      </w:r>
      <w:r>
        <w:rPr>
          <w:b/>
        </w:rPr>
        <w:t>Apprends les noms des jours de la semaine et découvre leur étymologie :</w:t>
      </w:r>
    </w:p>
    <w:p w:rsidR="005E0172" w:rsidRDefault="005E0172" w:rsidP="005E0172">
      <w:pPr>
        <w:rPr>
          <w:rFonts w:ascii="Franklin Gothic Book" w:hAnsi="Franklin Gothic Book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16411D" wp14:editId="63CCA351">
                <wp:simplePos x="0" y="0"/>
                <wp:positionH relativeFrom="column">
                  <wp:posOffset>89535</wp:posOffset>
                </wp:positionH>
                <wp:positionV relativeFrom="paragraph">
                  <wp:posOffset>91440</wp:posOffset>
                </wp:positionV>
                <wp:extent cx="2136775" cy="4156710"/>
                <wp:effectExtent l="0" t="0" r="15875" b="1524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415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172" w:rsidRDefault="005E0172" w:rsidP="005E0172">
                            <w:pPr>
                              <w:jc w:val="both"/>
                            </w:pPr>
                            <w:proofErr w:type="spellStart"/>
                            <w:r>
                              <w:rPr>
                                <w:highlight w:val="yellow"/>
                              </w:rPr>
                              <w:t>Montag</w:t>
                            </w:r>
                            <w:proofErr w:type="spellEnd"/>
                            <w:r>
                              <w:t xml:space="preserve"> (Mo.) &lt; </w:t>
                            </w:r>
                            <w:proofErr w:type="gramStart"/>
                            <w:r>
                              <w:t>der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Mond</w:t>
                            </w:r>
                            <w:proofErr w:type="spellEnd"/>
                            <w:r>
                              <w:t xml:space="preserve"> = la lune.</w:t>
                            </w:r>
                          </w:p>
                          <w:p w:rsidR="005E0172" w:rsidRDefault="005E0172" w:rsidP="005E0172">
                            <w:pPr>
                              <w:jc w:val="both"/>
                            </w:pPr>
                            <w:proofErr w:type="spellStart"/>
                            <w:r>
                              <w:rPr>
                                <w:highlight w:val="yellow"/>
                              </w:rPr>
                              <w:t>Dienstag</w:t>
                            </w:r>
                            <w:proofErr w:type="spellEnd"/>
                            <w:r>
                              <w:t xml:space="preserve"> (Di.) &lt; Tyr (divinité germanique de la guerre).</w:t>
                            </w:r>
                          </w:p>
                          <w:p w:rsidR="005E0172" w:rsidRDefault="005E0172" w:rsidP="005E0172">
                            <w:pPr>
                              <w:jc w:val="both"/>
                            </w:pPr>
                            <w:proofErr w:type="spellStart"/>
                            <w:r>
                              <w:rPr>
                                <w:highlight w:val="yellow"/>
                              </w:rPr>
                              <w:t>Mittwoch</w:t>
                            </w:r>
                            <w:proofErr w:type="spellEnd"/>
                            <w:r>
                              <w:t xml:space="preserve"> (Mi.) = der </w:t>
                            </w:r>
                            <w:proofErr w:type="spellStart"/>
                            <w:r>
                              <w:t>mittlere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Wochentag</w:t>
                            </w:r>
                            <w:proofErr w:type="spellEnd"/>
                            <w:r>
                              <w:t xml:space="preserve"> (le jour du milieu de la semaine).</w:t>
                            </w:r>
                          </w:p>
                          <w:p w:rsidR="005E0172" w:rsidRDefault="005E0172" w:rsidP="005E0172">
                            <w:pPr>
                              <w:jc w:val="both"/>
                            </w:pPr>
                            <w:proofErr w:type="spellStart"/>
                            <w:r>
                              <w:rPr>
                                <w:highlight w:val="yellow"/>
                              </w:rPr>
                              <w:t>Donnerstag</w:t>
                            </w:r>
                            <w:proofErr w:type="spellEnd"/>
                            <w:r>
                              <w:t xml:space="preserve"> (Do.) &lt; </w:t>
                            </w:r>
                            <w:proofErr w:type="spellStart"/>
                            <w:r>
                              <w:t>Donar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divi-nité</w:t>
                            </w:r>
                            <w:proofErr w:type="spellEnd"/>
                            <w:r>
                              <w:t xml:space="preserve"> germanique de l‘orage et du tonnerre).</w:t>
                            </w:r>
                          </w:p>
                          <w:p w:rsidR="005E0172" w:rsidRDefault="005E0172" w:rsidP="005E0172">
                            <w:pPr>
                              <w:jc w:val="both"/>
                            </w:pPr>
                            <w:proofErr w:type="spellStart"/>
                            <w:r>
                              <w:rPr>
                                <w:highlight w:val="yellow"/>
                              </w:rPr>
                              <w:t>Freitag</w:t>
                            </w:r>
                            <w:proofErr w:type="spellEnd"/>
                            <w:r>
                              <w:t xml:space="preserve"> (Fr.) &lt; </w:t>
                            </w:r>
                            <w:proofErr w:type="spellStart"/>
                            <w:r>
                              <w:t>Freya</w:t>
                            </w:r>
                            <w:proofErr w:type="spellEnd"/>
                            <w:r>
                              <w:t xml:space="preserve"> (divinité germanique de la fertilité et de </w:t>
                            </w:r>
                            <w:proofErr w:type="spellStart"/>
                            <w:r>
                              <w:t>l’amou</w:t>
                            </w:r>
                            <w:proofErr w:type="spellEnd"/>
                            <w:r>
                              <w:t xml:space="preserve"> / déesse mère).</w:t>
                            </w:r>
                          </w:p>
                          <w:p w:rsidR="005E0172" w:rsidRDefault="005E0172" w:rsidP="005E0172">
                            <w:pPr>
                              <w:jc w:val="both"/>
                            </w:pPr>
                            <w:proofErr w:type="spellStart"/>
                            <w:r>
                              <w:rPr>
                                <w:highlight w:val="yellow"/>
                              </w:rPr>
                              <w:t>Samstag</w:t>
                            </w:r>
                            <w:proofErr w:type="spellEnd"/>
                            <w:r>
                              <w:t xml:space="preserve"> (Sa.) &lt; </w:t>
                            </w:r>
                            <w:proofErr w:type="gramStart"/>
                            <w:r>
                              <w:t>jour</w:t>
                            </w:r>
                            <w:proofErr w:type="gramEnd"/>
                            <w:r>
                              <w:t xml:space="preserve"> de Saturne.</w:t>
                            </w:r>
                          </w:p>
                          <w:p w:rsidR="005E0172" w:rsidRDefault="005E0172" w:rsidP="005E017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highlight w:val="yellow"/>
                                <w:lang w:val="de-DE"/>
                              </w:rPr>
                              <w:t>Sonntag</w:t>
                            </w:r>
                            <w:r>
                              <w:rPr>
                                <w:lang w:val="de-DE"/>
                              </w:rPr>
                              <w:t xml:space="preserve"> (So.) &lt; die Sonne = le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soleil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29" type="#_x0000_t202" style="position:absolute;margin-left:7.05pt;margin-top:7.2pt;width:168.25pt;height:32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">
                <v:textbox>
                  <w:txbxContent>
                    <w:p w:rsidR="005E0172" w:rsidRDefault="005E0172" w:rsidP="005E0172">
                      <w:pPr>
                        <w:jc w:val="both"/>
                      </w:pPr>
                      <w:proofErr w:type="spellStart"/>
                      <w:r>
                        <w:rPr>
                          <w:highlight w:val="yellow"/>
                        </w:rPr>
                        <w:t>Montag</w:t>
                      </w:r>
                      <w:proofErr w:type="spellEnd"/>
                      <w:r>
                        <w:t xml:space="preserve"> (Mo.) &lt; </w:t>
                      </w:r>
                      <w:proofErr w:type="gramStart"/>
                      <w:r>
                        <w:t>der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Mond</w:t>
                      </w:r>
                      <w:proofErr w:type="spellEnd"/>
                      <w:r>
                        <w:t xml:space="preserve"> = la lune.</w:t>
                      </w:r>
                    </w:p>
                    <w:p w:rsidR="005E0172" w:rsidRDefault="005E0172" w:rsidP="005E0172">
                      <w:pPr>
                        <w:jc w:val="both"/>
                      </w:pPr>
                      <w:proofErr w:type="spellStart"/>
                      <w:r>
                        <w:rPr>
                          <w:highlight w:val="yellow"/>
                        </w:rPr>
                        <w:t>Dienstag</w:t>
                      </w:r>
                      <w:proofErr w:type="spellEnd"/>
                      <w:r>
                        <w:t xml:space="preserve"> (Di.) &lt; Tyr (divinité germanique de la guerre).</w:t>
                      </w:r>
                    </w:p>
                    <w:p w:rsidR="005E0172" w:rsidRDefault="005E0172" w:rsidP="005E0172">
                      <w:pPr>
                        <w:jc w:val="both"/>
                      </w:pPr>
                      <w:proofErr w:type="spellStart"/>
                      <w:r>
                        <w:rPr>
                          <w:highlight w:val="yellow"/>
                        </w:rPr>
                        <w:t>Mittwoch</w:t>
                      </w:r>
                      <w:proofErr w:type="spellEnd"/>
                      <w:r>
                        <w:t xml:space="preserve"> (Mi.) = der </w:t>
                      </w:r>
                      <w:proofErr w:type="spellStart"/>
                      <w:r>
                        <w:t>mittlere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Wochentag</w:t>
                      </w:r>
                      <w:proofErr w:type="spellEnd"/>
                      <w:r>
                        <w:t xml:space="preserve"> (le jour du milieu de la semaine).</w:t>
                      </w:r>
                    </w:p>
                    <w:p w:rsidR="005E0172" w:rsidRDefault="005E0172" w:rsidP="005E0172">
                      <w:pPr>
                        <w:jc w:val="both"/>
                      </w:pPr>
                      <w:proofErr w:type="spellStart"/>
                      <w:r>
                        <w:rPr>
                          <w:highlight w:val="yellow"/>
                        </w:rPr>
                        <w:t>Donnerstag</w:t>
                      </w:r>
                      <w:proofErr w:type="spellEnd"/>
                      <w:r>
                        <w:t xml:space="preserve"> (Do.) &lt; </w:t>
                      </w:r>
                      <w:proofErr w:type="spellStart"/>
                      <w:r>
                        <w:t>Donar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divi-nité</w:t>
                      </w:r>
                      <w:proofErr w:type="spellEnd"/>
                      <w:r>
                        <w:t xml:space="preserve"> germanique de l‘orage et du tonnerre).</w:t>
                      </w:r>
                    </w:p>
                    <w:p w:rsidR="005E0172" w:rsidRDefault="005E0172" w:rsidP="005E0172">
                      <w:pPr>
                        <w:jc w:val="both"/>
                      </w:pPr>
                      <w:proofErr w:type="spellStart"/>
                      <w:r>
                        <w:rPr>
                          <w:highlight w:val="yellow"/>
                        </w:rPr>
                        <w:t>Freitag</w:t>
                      </w:r>
                      <w:proofErr w:type="spellEnd"/>
                      <w:r>
                        <w:t xml:space="preserve"> (Fr.) &lt; </w:t>
                      </w:r>
                      <w:proofErr w:type="spellStart"/>
                      <w:r>
                        <w:t>Freya</w:t>
                      </w:r>
                      <w:proofErr w:type="spellEnd"/>
                      <w:r>
                        <w:t xml:space="preserve"> (divinité germanique de la fertilité et de </w:t>
                      </w:r>
                      <w:proofErr w:type="spellStart"/>
                      <w:r>
                        <w:t>l’amou</w:t>
                      </w:r>
                      <w:proofErr w:type="spellEnd"/>
                      <w:r>
                        <w:t xml:space="preserve"> / déesse mère).</w:t>
                      </w:r>
                    </w:p>
                    <w:p w:rsidR="005E0172" w:rsidRDefault="005E0172" w:rsidP="005E0172">
                      <w:pPr>
                        <w:jc w:val="both"/>
                      </w:pPr>
                      <w:proofErr w:type="spellStart"/>
                      <w:r>
                        <w:rPr>
                          <w:highlight w:val="yellow"/>
                        </w:rPr>
                        <w:t>Samstag</w:t>
                      </w:r>
                      <w:proofErr w:type="spellEnd"/>
                      <w:r>
                        <w:t xml:space="preserve"> (Sa.) &lt; </w:t>
                      </w:r>
                      <w:proofErr w:type="gramStart"/>
                      <w:r>
                        <w:t>jour</w:t>
                      </w:r>
                      <w:proofErr w:type="gramEnd"/>
                      <w:r>
                        <w:t xml:space="preserve"> de Saturne.</w:t>
                      </w:r>
                    </w:p>
                    <w:p w:rsidR="005E0172" w:rsidRDefault="005E0172" w:rsidP="005E0172">
                      <w:pPr>
                        <w:rPr>
                          <w:lang w:val="de-DE"/>
                        </w:rPr>
                      </w:pPr>
                      <w:r>
                        <w:rPr>
                          <w:highlight w:val="yellow"/>
                          <w:lang w:val="de-DE"/>
                        </w:rPr>
                        <w:t>Sonntag</w:t>
                      </w:r>
                      <w:r>
                        <w:rPr>
                          <w:lang w:val="de-DE"/>
                        </w:rPr>
                        <w:t xml:space="preserve"> (So.) &lt; die Sonne = le </w:t>
                      </w:r>
                      <w:proofErr w:type="spellStart"/>
                      <w:r>
                        <w:rPr>
                          <w:lang w:val="de-DE"/>
                        </w:rPr>
                        <w:t>soleil</w:t>
                      </w:r>
                      <w:proofErr w:type="spellEnd"/>
                      <w:r>
                        <w:rPr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4EEED0E" wp14:editId="7D08E64F">
            <wp:simplePos x="0" y="0"/>
            <wp:positionH relativeFrom="column">
              <wp:posOffset>31750</wp:posOffset>
            </wp:positionH>
            <wp:positionV relativeFrom="paragraph">
              <wp:posOffset>91440</wp:posOffset>
            </wp:positionV>
            <wp:extent cx="4124960" cy="3031490"/>
            <wp:effectExtent l="0" t="0" r="8890" b="0"/>
            <wp:wrapSquare wrapText="bothSides"/>
            <wp:docPr id="30" name="Image 30" descr="Wochentage Bearbeitung © Sirpa We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 descr="Wochentage Bearbeitung © Sirpa Weile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0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rPr>
          <w:rFonts w:ascii="Franklin Gothic Book" w:hAnsi="Franklin Gothic Book"/>
          <w:b/>
        </w:rPr>
      </w:pPr>
    </w:p>
    <w:p w:rsidR="005E0172" w:rsidRDefault="005E0172" w:rsidP="005E0172">
      <w:pPr>
        <w:tabs>
          <w:tab w:val="left" w:pos="1560"/>
        </w:tabs>
      </w:pPr>
    </w:p>
    <w:p w:rsidR="005E0172" w:rsidRDefault="005E0172" w:rsidP="005E0172">
      <w:pPr>
        <w:tabs>
          <w:tab w:val="left" w:pos="1560"/>
        </w:tabs>
      </w:pPr>
    </w:p>
    <w:p w:rsidR="00686CEB" w:rsidRDefault="00686CEB" w:rsidP="00686CEB">
      <w:pPr>
        <w:tabs>
          <w:tab w:val="left" w:pos="1560"/>
        </w:tabs>
        <w:rPr>
          <w:sz w:val="28"/>
        </w:rPr>
      </w:pPr>
    </w:p>
    <w:p w:rsidR="00686CEB" w:rsidRDefault="00686CEB" w:rsidP="00686CEB">
      <w:pPr>
        <w:tabs>
          <w:tab w:val="left" w:pos="1560"/>
        </w:tabs>
        <w:rPr>
          <w:sz w:val="28"/>
        </w:rPr>
      </w:pPr>
    </w:p>
    <w:p w:rsidR="00686CEB" w:rsidRDefault="00686CEB" w:rsidP="00686CEB">
      <w:pPr>
        <w:tabs>
          <w:tab w:val="left" w:pos="1560"/>
        </w:tabs>
        <w:rPr>
          <w:sz w:val="28"/>
        </w:rPr>
      </w:pPr>
    </w:p>
    <w:p w:rsidR="00686CEB" w:rsidRPr="00686CEB" w:rsidRDefault="00686CEB" w:rsidP="00686CEB">
      <w:pPr>
        <w:tabs>
          <w:tab w:val="left" w:pos="1560"/>
        </w:tabs>
        <w:rPr>
          <w:sz w:val="28"/>
        </w:rPr>
        <w:sectPr w:rsidR="00686CEB" w:rsidRPr="00686CEB" w:rsidSect="00003FB3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686CEB" w:rsidRDefault="00686CEB" w:rsidP="00003FB3">
      <w:pPr>
        <w:tabs>
          <w:tab w:val="left" w:pos="1560"/>
        </w:tabs>
        <w:jc w:val="both"/>
        <w:rPr>
          <w:b/>
          <w:sz w:val="36"/>
          <w:u w:val="single"/>
        </w:rPr>
      </w:pPr>
    </w:p>
    <w:p w:rsidR="00686CEB" w:rsidRPr="00686CEB" w:rsidRDefault="00A12407" w:rsidP="00686CEB">
      <w:pPr>
        <w:tabs>
          <w:tab w:val="left" w:pos="1560"/>
        </w:tabs>
        <w:jc w:val="both"/>
        <w:rPr>
          <w:sz w:val="36"/>
        </w:rPr>
      </w:pPr>
      <w:r w:rsidRPr="00A12407">
        <w:rPr>
          <w:b/>
          <w:sz w:val="36"/>
        </w:rPr>
        <w:tab/>
      </w:r>
      <w:r w:rsidR="00686CEB">
        <w:rPr>
          <w:b/>
          <w:sz w:val="36"/>
          <w:u w:val="single"/>
        </w:rPr>
        <w:t>Séance 3 :</w:t>
      </w:r>
      <w:r w:rsidR="00686CEB">
        <w:rPr>
          <w:sz w:val="36"/>
        </w:rPr>
        <w:t xml:space="preserve"> </w:t>
      </w:r>
      <w:r w:rsidR="00686CEB" w:rsidRPr="00686CEB">
        <w:rPr>
          <w:rFonts w:ascii="Comic Sans MS" w:hAnsi="Comic Sans MS"/>
          <w:sz w:val="32"/>
        </w:rPr>
        <w:t>choix de la photo et rédaction du texte</w:t>
      </w:r>
    </w:p>
    <w:p w:rsidR="00686CEB" w:rsidRPr="00927C43" w:rsidRDefault="00686CEB" w:rsidP="00686CEB">
      <w:pPr>
        <w:tabs>
          <w:tab w:val="left" w:pos="1560"/>
        </w:tabs>
        <w:jc w:val="both"/>
        <w:rPr>
          <w:b/>
          <w:sz w:val="36"/>
          <w:u w:val="single"/>
        </w:rPr>
      </w:pPr>
    </w:p>
    <w:p w:rsidR="00686CEB" w:rsidRPr="00686CEB" w:rsidRDefault="00686CEB" w:rsidP="00686CEB">
      <w:pPr>
        <w:pStyle w:val="Paragraphedeliste"/>
        <w:numPr>
          <w:ilvl w:val="0"/>
          <w:numId w:val="3"/>
        </w:numPr>
        <w:tabs>
          <w:tab w:val="left" w:pos="1560"/>
        </w:tabs>
        <w:jc w:val="both"/>
        <w:rPr>
          <w:sz w:val="28"/>
        </w:rPr>
      </w:pPr>
      <w:r w:rsidRPr="00686CEB">
        <w:rPr>
          <w:sz w:val="28"/>
        </w:rPr>
        <w:t>Après la lecture de l’album</w:t>
      </w:r>
      <w:r w:rsidR="00DD783D">
        <w:rPr>
          <w:sz w:val="28"/>
        </w:rPr>
        <w:t>,</w:t>
      </w:r>
      <w:r w:rsidRPr="00686CEB">
        <w:rPr>
          <w:sz w:val="28"/>
        </w:rPr>
        <w:t xml:space="preserve"> découverte et lecture silencieuse du corpus de récits et lettres</w:t>
      </w:r>
    </w:p>
    <w:p w:rsidR="00686CEB" w:rsidRDefault="00686CEB" w:rsidP="00686CEB">
      <w:pPr>
        <w:tabs>
          <w:tab w:val="left" w:pos="1560"/>
        </w:tabs>
        <w:jc w:val="both"/>
        <w:rPr>
          <w:sz w:val="28"/>
        </w:rPr>
      </w:pPr>
    </w:p>
    <w:p w:rsidR="00686CEB" w:rsidRDefault="00686CEB" w:rsidP="00686CEB">
      <w:pPr>
        <w:tabs>
          <w:tab w:val="left" w:pos="1560"/>
        </w:tabs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 partir de la photo de ton choix, imagine un épisode de la trêve de Noël et  rédige un texte d’une dizaine de lignes.</w:t>
      </w:r>
    </w:p>
    <w:p w:rsidR="00686CEB" w:rsidRDefault="00686CEB" w:rsidP="00686CEB">
      <w:pPr>
        <w:tabs>
          <w:tab w:val="left" w:pos="1560"/>
        </w:tabs>
        <w:jc w:val="both"/>
        <w:rPr>
          <w:rFonts w:ascii="Comic Sans MS" w:hAnsi="Comic Sans MS"/>
          <w:sz w:val="28"/>
        </w:rPr>
      </w:pPr>
    </w:p>
    <w:p w:rsidR="00686CEB" w:rsidRDefault="00686CEB" w:rsidP="00686CEB">
      <w:pPr>
        <w:tabs>
          <w:tab w:val="left" w:pos="1560"/>
        </w:tabs>
        <w:jc w:val="both"/>
        <w:rPr>
          <w:rFonts w:ascii="Comic Sans MS" w:hAnsi="Comic Sans MS"/>
          <w:sz w:val="28"/>
        </w:rPr>
      </w:pPr>
    </w:p>
    <w:p w:rsidR="00686CEB" w:rsidRDefault="00686CEB" w:rsidP="00686CEB">
      <w:pPr>
        <w:tabs>
          <w:tab w:val="left" w:pos="1560"/>
        </w:tabs>
        <w:jc w:val="both"/>
        <w:rPr>
          <w:rFonts w:ascii="Comic Sans MS" w:hAnsi="Comic Sans MS"/>
          <w:sz w:val="28"/>
        </w:rPr>
      </w:pPr>
    </w:p>
    <w:p w:rsidR="00686CEB" w:rsidRPr="00686CEB" w:rsidRDefault="00A12407" w:rsidP="00686CEB">
      <w:pPr>
        <w:tabs>
          <w:tab w:val="left" w:pos="1560"/>
        </w:tabs>
        <w:jc w:val="both"/>
        <w:rPr>
          <w:rFonts w:ascii="Comic Sans MS" w:hAnsi="Comic Sans MS"/>
          <w:sz w:val="28"/>
        </w:rPr>
      </w:pPr>
      <w:r w:rsidRPr="00A12407">
        <w:rPr>
          <w:b/>
          <w:sz w:val="36"/>
        </w:rPr>
        <w:tab/>
      </w:r>
      <w:r w:rsidR="00686CEB">
        <w:rPr>
          <w:b/>
          <w:sz w:val="36"/>
          <w:u w:val="single"/>
        </w:rPr>
        <w:t>Séance 4 :</w:t>
      </w:r>
      <w:r w:rsidR="00686CEB">
        <w:rPr>
          <w:sz w:val="36"/>
        </w:rPr>
        <w:t xml:space="preserve"> </w:t>
      </w:r>
      <w:r w:rsidR="00686CEB" w:rsidRPr="00686CEB">
        <w:rPr>
          <w:rFonts w:ascii="Comic Sans MS" w:hAnsi="Comic Sans MS"/>
          <w:sz w:val="32"/>
        </w:rPr>
        <w:t>Découverte du courant expressionniste allemand</w:t>
      </w:r>
    </w:p>
    <w:p w:rsidR="00686CEB" w:rsidRPr="00927C43" w:rsidRDefault="00686CEB" w:rsidP="00686CEB">
      <w:pPr>
        <w:tabs>
          <w:tab w:val="left" w:pos="1560"/>
        </w:tabs>
        <w:jc w:val="both"/>
        <w:rPr>
          <w:b/>
          <w:sz w:val="36"/>
          <w:u w:val="single"/>
        </w:rPr>
      </w:pPr>
    </w:p>
    <w:p w:rsidR="00686CEB" w:rsidRDefault="00686CEB" w:rsidP="00686CEB">
      <w:pPr>
        <w:pStyle w:val="Paragraphedeliste"/>
        <w:numPr>
          <w:ilvl w:val="0"/>
          <w:numId w:val="3"/>
        </w:numPr>
        <w:tabs>
          <w:tab w:val="left" w:pos="1560"/>
        </w:tabs>
        <w:jc w:val="both"/>
        <w:rPr>
          <w:sz w:val="28"/>
        </w:rPr>
      </w:pPr>
      <w:r w:rsidRPr="00686CEB">
        <w:rPr>
          <w:sz w:val="28"/>
        </w:rPr>
        <w:t>Visionner et analyser collectivement le diaporama</w:t>
      </w:r>
    </w:p>
    <w:p w:rsidR="00686CEB" w:rsidRDefault="00686CEB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686CEB" w:rsidRPr="005E0172" w:rsidRDefault="005E0172" w:rsidP="00686CEB">
      <w:pPr>
        <w:pStyle w:val="Paragraphedeliste"/>
        <w:tabs>
          <w:tab w:val="left" w:pos="1560"/>
        </w:tabs>
        <w:jc w:val="both"/>
        <w:rPr>
          <w:i/>
          <w:sz w:val="28"/>
        </w:rPr>
      </w:pPr>
      <w:proofErr w:type="spellStart"/>
      <w:proofErr w:type="gramStart"/>
      <w:r w:rsidRPr="005E0172">
        <w:rPr>
          <w:i/>
          <w:sz w:val="28"/>
        </w:rPr>
        <w:t>Cf</w:t>
      </w:r>
      <w:proofErr w:type="spellEnd"/>
      <w:r w:rsidRPr="005E0172">
        <w:rPr>
          <w:i/>
          <w:sz w:val="28"/>
        </w:rPr>
        <w:t> .</w:t>
      </w:r>
      <w:proofErr w:type="gramEnd"/>
      <w:r w:rsidRPr="005E0172">
        <w:rPr>
          <w:i/>
          <w:sz w:val="28"/>
        </w:rPr>
        <w:t xml:space="preserve"> </w:t>
      </w:r>
      <w:proofErr w:type="gramStart"/>
      <w:r w:rsidRPr="005E0172">
        <w:rPr>
          <w:i/>
          <w:sz w:val="28"/>
        </w:rPr>
        <w:t>diaporama</w:t>
      </w:r>
      <w:proofErr w:type="gramEnd"/>
    </w:p>
    <w:p w:rsidR="00686CEB" w:rsidRDefault="00686CEB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686CEB" w:rsidRDefault="00686CEB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686CEB" w:rsidRDefault="00686CEB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686CEB" w:rsidRDefault="00686CEB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686CEB" w:rsidRDefault="00686CEB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686CEB" w:rsidRDefault="00686CEB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686CEB" w:rsidRDefault="00686CEB" w:rsidP="00686CEB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686CEB" w:rsidRDefault="00686CEB" w:rsidP="00083640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pStyle w:val="Paragraphedeliste"/>
        <w:tabs>
          <w:tab w:val="left" w:pos="1560"/>
        </w:tabs>
        <w:jc w:val="both"/>
        <w:rPr>
          <w:sz w:val="28"/>
        </w:rPr>
      </w:pPr>
    </w:p>
    <w:p w:rsidR="00083640" w:rsidRDefault="00083640" w:rsidP="00083640">
      <w:pPr>
        <w:pStyle w:val="Paragraphedeliste"/>
        <w:tabs>
          <w:tab w:val="left" w:pos="1560"/>
        </w:tabs>
        <w:jc w:val="both"/>
        <w:rPr>
          <w:sz w:val="28"/>
        </w:rPr>
        <w:sectPr w:rsidR="00083640" w:rsidSect="00686CEB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tbl>
      <w:tblPr>
        <w:tblStyle w:val="Grilledutableau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5256"/>
        <w:gridCol w:w="5255"/>
        <w:gridCol w:w="5255"/>
      </w:tblGrid>
      <w:tr w:rsidR="00417868" w:rsidTr="005E0172">
        <w:trPr>
          <w:jc w:val="center"/>
        </w:trPr>
        <w:tc>
          <w:tcPr>
            <w:tcW w:w="15766" w:type="dxa"/>
            <w:gridSpan w:val="3"/>
          </w:tcPr>
          <w:p w:rsidR="00417868" w:rsidRPr="00417868" w:rsidRDefault="00417868" w:rsidP="00417868">
            <w:pPr>
              <w:pStyle w:val="NormalWeb"/>
              <w:spacing w:after="0"/>
              <w:jc w:val="center"/>
            </w:pPr>
            <w:r>
              <w:rPr>
                <w:b/>
                <w:bCs/>
                <w:sz w:val="27"/>
                <w:szCs w:val="27"/>
              </w:rPr>
              <w:lastRenderedPageBreak/>
              <w:t>Découvrir des œuvres expressionnistes allemandes</w:t>
            </w:r>
          </w:p>
        </w:tc>
      </w:tr>
      <w:tr w:rsidR="00417868" w:rsidTr="005E0172">
        <w:trPr>
          <w:jc w:val="center"/>
        </w:trPr>
        <w:tc>
          <w:tcPr>
            <w:tcW w:w="5256" w:type="dxa"/>
          </w:tcPr>
          <w:p w:rsidR="00417868" w:rsidRDefault="00417868" w:rsidP="00417868">
            <w:pPr>
              <w:pStyle w:val="Paragraphedeliste"/>
              <w:tabs>
                <w:tab w:val="left" w:pos="1560"/>
              </w:tabs>
              <w:ind w:left="0"/>
              <w:jc w:val="center"/>
              <w:rPr>
                <w:sz w:val="28"/>
              </w:rPr>
            </w:pPr>
            <w:r w:rsidRPr="00417868">
              <w:rPr>
                <w:noProof/>
                <w:sz w:val="28"/>
                <w:lang w:eastAsia="fr-FR"/>
              </w:rPr>
              <w:drawing>
                <wp:inline distT="0" distB="0" distL="0" distR="0" wp14:anchorId="7B99CE77" wp14:editId="56929DB8">
                  <wp:extent cx="1815152" cy="2565981"/>
                  <wp:effectExtent l="0" t="0" r="0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144" cy="257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</w:tcPr>
          <w:p w:rsidR="00417868" w:rsidRDefault="00417868" w:rsidP="00417868">
            <w:pPr>
              <w:pStyle w:val="Paragraphedeliste"/>
              <w:tabs>
                <w:tab w:val="left" w:pos="1560"/>
              </w:tabs>
              <w:ind w:left="0"/>
              <w:jc w:val="center"/>
              <w:rPr>
                <w:sz w:val="28"/>
              </w:rPr>
            </w:pPr>
            <w:r w:rsidRPr="00417868">
              <w:rPr>
                <w:noProof/>
                <w:sz w:val="28"/>
                <w:lang w:eastAsia="fr-FR"/>
              </w:rPr>
              <w:drawing>
                <wp:inline distT="0" distB="0" distL="0" distR="0" wp14:anchorId="51B98AA9" wp14:editId="56096809">
                  <wp:extent cx="2072184" cy="2647666"/>
                  <wp:effectExtent l="0" t="0" r="4445" b="63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6" cy="264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</w:tcPr>
          <w:p w:rsidR="00417868" w:rsidRDefault="00417868" w:rsidP="00417868">
            <w:pPr>
              <w:pStyle w:val="Paragraphedeliste"/>
              <w:tabs>
                <w:tab w:val="left" w:pos="1560"/>
              </w:tabs>
              <w:ind w:left="0"/>
              <w:jc w:val="center"/>
              <w:rPr>
                <w:sz w:val="28"/>
              </w:rPr>
            </w:pPr>
            <w:r w:rsidRPr="00417868">
              <w:rPr>
                <w:noProof/>
                <w:sz w:val="28"/>
                <w:lang w:eastAsia="fr-FR"/>
              </w:rPr>
              <w:drawing>
                <wp:inline distT="0" distB="0" distL="0" distR="0" wp14:anchorId="41E8F7A9" wp14:editId="2171F8CB">
                  <wp:extent cx="2144110" cy="2596384"/>
                  <wp:effectExtent l="0" t="0" r="889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662" cy="260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868" w:rsidTr="005E0172">
        <w:trPr>
          <w:trHeight w:val="850"/>
          <w:jc w:val="center"/>
        </w:trPr>
        <w:tc>
          <w:tcPr>
            <w:tcW w:w="5256" w:type="dxa"/>
          </w:tcPr>
          <w:p w:rsidR="00417868" w:rsidRPr="00417868" w:rsidRDefault="00417868" w:rsidP="00417868">
            <w:pPr>
              <w:pStyle w:val="NormalWeb"/>
              <w:spacing w:after="0"/>
              <w:jc w:val="both"/>
            </w:pPr>
            <w:r w:rsidRPr="00417868">
              <w:rPr>
                <w:rFonts w:ascii="Corbel" w:hAnsi="Corbel"/>
                <w:b/>
                <w:bCs/>
                <w:szCs w:val="22"/>
              </w:rPr>
              <w:t>Otto Dix</w:t>
            </w:r>
            <w:r w:rsidRPr="00417868">
              <w:rPr>
                <w:rFonts w:ascii="Corbel" w:hAnsi="Corbel"/>
                <w:szCs w:val="22"/>
              </w:rPr>
              <w:t xml:space="preserve">, </w:t>
            </w:r>
            <w:proofErr w:type="spellStart"/>
            <w:r w:rsidRPr="00417868">
              <w:rPr>
                <w:rFonts w:ascii="Corbel" w:hAnsi="Corbel"/>
                <w:i/>
                <w:iCs/>
                <w:szCs w:val="22"/>
              </w:rPr>
              <w:t>Selbstbilnis</w:t>
            </w:r>
            <w:proofErr w:type="spellEnd"/>
            <w:r w:rsidRPr="00417868">
              <w:rPr>
                <w:rFonts w:ascii="Corbel" w:hAnsi="Corbel"/>
                <w:i/>
                <w:iCs/>
                <w:szCs w:val="22"/>
              </w:rPr>
              <w:t xml:space="preserve"> </w:t>
            </w:r>
            <w:proofErr w:type="spellStart"/>
            <w:r w:rsidRPr="00417868">
              <w:rPr>
                <w:rFonts w:ascii="Corbel" w:hAnsi="Corbel"/>
                <w:i/>
                <w:iCs/>
                <w:szCs w:val="22"/>
              </w:rPr>
              <w:t>als</w:t>
            </w:r>
            <w:proofErr w:type="spellEnd"/>
            <w:r w:rsidRPr="00417868">
              <w:rPr>
                <w:rFonts w:ascii="Corbel" w:hAnsi="Corbel"/>
                <w:i/>
                <w:iCs/>
                <w:szCs w:val="22"/>
              </w:rPr>
              <w:t xml:space="preserve"> </w:t>
            </w:r>
            <w:proofErr w:type="spellStart"/>
            <w:r w:rsidRPr="00417868">
              <w:rPr>
                <w:rFonts w:ascii="Corbel" w:hAnsi="Corbel"/>
                <w:i/>
                <w:iCs/>
                <w:szCs w:val="22"/>
              </w:rPr>
              <w:t>Schießscheibe</w:t>
            </w:r>
            <w:proofErr w:type="spellEnd"/>
            <w:r w:rsidRPr="00417868">
              <w:rPr>
                <w:rFonts w:ascii="Corbel" w:hAnsi="Corbel"/>
                <w:szCs w:val="22"/>
              </w:rPr>
              <w:t xml:space="preserve"> (Autoportrait en cible), 1915, huile sur papier, 72 x 51 cm, Otto Dix </w:t>
            </w:r>
            <w:proofErr w:type="spellStart"/>
            <w:r w:rsidRPr="00417868">
              <w:rPr>
                <w:rFonts w:ascii="Corbel" w:hAnsi="Corbel"/>
                <w:szCs w:val="22"/>
              </w:rPr>
              <w:t>Foundation</w:t>
            </w:r>
            <w:proofErr w:type="spellEnd"/>
            <w:r w:rsidRPr="00417868">
              <w:rPr>
                <w:rFonts w:ascii="Corbel" w:hAnsi="Corbel"/>
                <w:szCs w:val="22"/>
              </w:rPr>
              <w:t>, Vaduz</w:t>
            </w:r>
          </w:p>
        </w:tc>
        <w:tc>
          <w:tcPr>
            <w:tcW w:w="5255" w:type="dxa"/>
          </w:tcPr>
          <w:p w:rsidR="00417868" w:rsidRPr="00417868" w:rsidRDefault="00417868" w:rsidP="00417868">
            <w:pPr>
              <w:pStyle w:val="NormalWeb"/>
              <w:spacing w:after="0"/>
              <w:jc w:val="both"/>
            </w:pPr>
            <w:r w:rsidRPr="00417868">
              <w:rPr>
                <w:rFonts w:ascii="Corbel" w:hAnsi="Corbel"/>
                <w:b/>
                <w:bCs/>
                <w:szCs w:val="22"/>
              </w:rPr>
              <w:t xml:space="preserve">Otto </w:t>
            </w:r>
            <w:proofErr w:type="gramStart"/>
            <w:r w:rsidRPr="00417868">
              <w:rPr>
                <w:rFonts w:ascii="Corbel" w:hAnsi="Corbel"/>
                <w:b/>
                <w:bCs/>
                <w:szCs w:val="22"/>
              </w:rPr>
              <w:t>Dix ,</w:t>
            </w:r>
            <w:proofErr w:type="gramEnd"/>
            <w:r w:rsidRPr="00417868">
              <w:rPr>
                <w:rFonts w:ascii="Corbel" w:hAnsi="Corbel"/>
                <w:szCs w:val="22"/>
              </w:rPr>
              <w:t xml:space="preserve"> </w:t>
            </w:r>
            <w:r w:rsidRPr="00417868">
              <w:rPr>
                <w:rFonts w:ascii="Corbel" w:hAnsi="Corbel"/>
                <w:i/>
                <w:iCs/>
                <w:szCs w:val="22"/>
              </w:rPr>
              <w:t>Rue de Prague</w:t>
            </w:r>
            <w:r w:rsidRPr="00417868">
              <w:rPr>
                <w:rFonts w:ascii="Corbel" w:hAnsi="Corbel"/>
                <w:szCs w:val="22"/>
              </w:rPr>
              <w:t xml:space="preserve">, 1920, huile sur toile et collages, 101 x 81 cm, Galerie der </w:t>
            </w:r>
            <w:proofErr w:type="spellStart"/>
            <w:r w:rsidRPr="00417868">
              <w:rPr>
                <w:rFonts w:ascii="Corbel" w:hAnsi="Corbel"/>
                <w:szCs w:val="22"/>
              </w:rPr>
              <w:t>Stadt</w:t>
            </w:r>
            <w:proofErr w:type="spellEnd"/>
            <w:r w:rsidRPr="00417868">
              <w:rPr>
                <w:rFonts w:ascii="Corbel" w:hAnsi="Corbel"/>
                <w:szCs w:val="22"/>
              </w:rPr>
              <w:t>, Stuttgart</w:t>
            </w:r>
          </w:p>
          <w:p w:rsidR="00417868" w:rsidRPr="00417868" w:rsidRDefault="00417868" w:rsidP="00417868">
            <w:pPr>
              <w:pStyle w:val="Paragraphedeliste"/>
              <w:tabs>
                <w:tab w:val="left" w:pos="1560"/>
              </w:tabs>
              <w:ind w:left="0"/>
              <w:jc w:val="both"/>
              <w:rPr>
                <w:sz w:val="24"/>
              </w:rPr>
            </w:pPr>
          </w:p>
        </w:tc>
        <w:tc>
          <w:tcPr>
            <w:tcW w:w="5255" w:type="dxa"/>
          </w:tcPr>
          <w:p w:rsidR="00417868" w:rsidRPr="00417868" w:rsidRDefault="00417868" w:rsidP="00417868">
            <w:pPr>
              <w:pStyle w:val="NormalWeb"/>
              <w:spacing w:after="0"/>
              <w:jc w:val="both"/>
            </w:pPr>
            <w:r w:rsidRPr="00417868">
              <w:rPr>
                <w:rFonts w:ascii="Corbel" w:hAnsi="Corbel"/>
                <w:b/>
                <w:bCs/>
                <w:szCs w:val="22"/>
              </w:rPr>
              <w:t>Ernst Ludwig Kirchner</w:t>
            </w:r>
            <w:r w:rsidRPr="00417868">
              <w:rPr>
                <w:rFonts w:ascii="Corbel" w:hAnsi="Corbel"/>
                <w:szCs w:val="22"/>
              </w:rPr>
              <w:t xml:space="preserve">, </w:t>
            </w:r>
            <w:r w:rsidRPr="00417868">
              <w:rPr>
                <w:rFonts w:ascii="Corbel" w:hAnsi="Corbel"/>
                <w:i/>
                <w:iCs/>
                <w:szCs w:val="22"/>
              </w:rPr>
              <w:t>Autoportrait en soldat</w:t>
            </w:r>
            <w:r w:rsidRPr="00417868">
              <w:rPr>
                <w:rFonts w:ascii="Corbel" w:hAnsi="Corbel"/>
                <w:szCs w:val="22"/>
              </w:rPr>
              <w:t xml:space="preserve">, 1915, huile sur toile, 69,5 x 60,5 cm, Allen </w:t>
            </w:r>
            <w:proofErr w:type="spellStart"/>
            <w:r w:rsidRPr="00417868">
              <w:rPr>
                <w:rFonts w:ascii="Corbel" w:hAnsi="Corbel"/>
                <w:szCs w:val="22"/>
              </w:rPr>
              <w:t>Memorial</w:t>
            </w:r>
            <w:proofErr w:type="spellEnd"/>
            <w:r w:rsidRPr="00417868">
              <w:rPr>
                <w:rFonts w:ascii="Corbel" w:hAnsi="Corbel"/>
                <w:szCs w:val="22"/>
              </w:rPr>
              <w:t xml:space="preserve"> Art Museum, Oberlin, Etats-Unis</w:t>
            </w:r>
          </w:p>
          <w:p w:rsidR="00417868" w:rsidRPr="00417868" w:rsidRDefault="00417868" w:rsidP="00417868">
            <w:pPr>
              <w:pStyle w:val="Paragraphedeliste"/>
              <w:tabs>
                <w:tab w:val="left" w:pos="1560"/>
              </w:tabs>
              <w:ind w:left="0"/>
              <w:jc w:val="both"/>
              <w:rPr>
                <w:sz w:val="24"/>
              </w:rPr>
            </w:pPr>
          </w:p>
        </w:tc>
      </w:tr>
      <w:tr w:rsidR="00417868" w:rsidTr="005E0172">
        <w:trPr>
          <w:jc w:val="center"/>
        </w:trPr>
        <w:tc>
          <w:tcPr>
            <w:tcW w:w="5256" w:type="dxa"/>
          </w:tcPr>
          <w:p w:rsidR="00417868" w:rsidRDefault="00417868" w:rsidP="00417868">
            <w:pPr>
              <w:pStyle w:val="Paragraphedeliste"/>
              <w:tabs>
                <w:tab w:val="left" w:pos="1560"/>
              </w:tabs>
              <w:ind w:left="0"/>
              <w:jc w:val="center"/>
              <w:rPr>
                <w:sz w:val="28"/>
              </w:rPr>
            </w:pPr>
            <w:r w:rsidRPr="00417868">
              <w:rPr>
                <w:noProof/>
                <w:sz w:val="28"/>
                <w:lang w:eastAsia="fr-FR"/>
              </w:rPr>
              <w:drawing>
                <wp:inline distT="0" distB="0" distL="0" distR="0" wp14:anchorId="2C625AE4" wp14:editId="544599D2">
                  <wp:extent cx="1718442" cy="2319543"/>
                  <wp:effectExtent l="0" t="0" r="0" b="508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3" cy="233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0" w:type="dxa"/>
            <w:gridSpan w:val="2"/>
          </w:tcPr>
          <w:p w:rsidR="00417868" w:rsidRDefault="00417868" w:rsidP="00417868">
            <w:pPr>
              <w:pStyle w:val="Paragraphedeliste"/>
              <w:tabs>
                <w:tab w:val="left" w:pos="1560"/>
              </w:tabs>
              <w:ind w:left="0"/>
              <w:jc w:val="center"/>
              <w:rPr>
                <w:sz w:val="28"/>
              </w:rPr>
            </w:pPr>
            <w:r w:rsidRPr="00417868">
              <w:rPr>
                <w:noProof/>
                <w:sz w:val="28"/>
                <w:lang w:eastAsia="fr-FR"/>
              </w:rPr>
              <w:drawing>
                <wp:inline distT="0" distB="0" distL="0" distR="0" wp14:anchorId="0D2AE196" wp14:editId="411CF83B">
                  <wp:extent cx="3883342" cy="2251880"/>
                  <wp:effectExtent l="0" t="0" r="317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28" cy="226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868" w:rsidRPr="00417868" w:rsidTr="005E0172">
        <w:trPr>
          <w:jc w:val="center"/>
        </w:trPr>
        <w:tc>
          <w:tcPr>
            <w:tcW w:w="5256" w:type="dxa"/>
          </w:tcPr>
          <w:p w:rsidR="00417868" w:rsidRPr="00417868" w:rsidRDefault="00417868" w:rsidP="005E0172">
            <w:pPr>
              <w:pStyle w:val="NormalWeb"/>
              <w:spacing w:after="0"/>
            </w:pPr>
            <w:r w:rsidRPr="00417868">
              <w:rPr>
                <w:rFonts w:ascii="Corbel" w:hAnsi="Corbel"/>
                <w:b/>
                <w:bCs/>
                <w:szCs w:val="22"/>
              </w:rPr>
              <w:t>Georg Grosz</w:t>
            </w:r>
            <w:r w:rsidRPr="00417868">
              <w:rPr>
                <w:rFonts w:ascii="Corbel" w:hAnsi="Corbel"/>
                <w:szCs w:val="22"/>
              </w:rPr>
              <w:t xml:space="preserve">, </w:t>
            </w:r>
            <w:r w:rsidRPr="00417868">
              <w:rPr>
                <w:rFonts w:ascii="Corbel" w:hAnsi="Corbel"/>
                <w:i/>
                <w:iCs/>
                <w:szCs w:val="22"/>
              </w:rPr>
              <w:t>Un jour gris</w:t>
            </w:r>
            <w:r w:rsidRPr="00417868">
              <w:rPr>
                <w:rFonts w:ascii="Corbel" w:hAnsi="Corbel"/>
                <w:szCs w:val="22"/>
              </w:rPr>
              <w:t xml:space="preserve">, 1921, peinture, 115 x 80 cm, Galerie du XX </w:t>
            </w:r>
            <w:proofErr w:type="spellStart"/>
            <w:r w:rsidRPr="00417868">
              <w:rPr>
                <w:rFonts w:ascii="Corbel" w:hAnsi="Corbel"/>
                <w:szCs w:val="22"/>
              </w:rPr>
              <w:t>ème</w:t>
            </w:r>
            <w:proofErr w:type="spellEnd"/>
            <w:r w:rsidRPr="00417868">
              <w:rPr>
                <w:rFonts w:ascii="Corbel" w:hAnsi="Corbel"/>
                <w:szCs w:val="22"/>
              </w:rPr>
              <w:t xml:space="preserve"> siècle, Berlin</w:t>
            </w:r>
          </w:p>
        </w:tc>
        <w:tc>
          <w:tcPr>
            <w:tcW w:w="10510" w:type="dxa"/>
            <w:gridSpan w:val="2"/>
          </w:tcPr>
          <w:p w:rsidR="00417868" w:rsidRPr="00417868" w:rsidRDefault="00417868" w:rsidP="005E0172">
            <w:pPr>
              <w:pStyle w:val="NormalWeb"/>
              <w:spacing w:after="0"/>
              <w:rPr>
                <w:lang w:val="en-US"/>
              </w:rPr>
            </w:pPr>
            <w:r w:rsidRPr="00417868">
              <w:rPr>
                <w:rFonts w:ascii="Corbel" w:hAnsi="Corbel"/>
                <w:b/>
                <w:bCs/>
                <w:szCs w:val="22"/>
              </w:rPr>
              <w:t>Franz Marc</w:t>
            </w:r>
            <w:r w:rsidRPr="00417868">
              <w:rPr>
                <w:rFonts w:ascii="Corbel" w:hAnsi="Corbel"/>
                <w:b/>
                <w:bCs/>
                <w:i/>
                <w:iCs/>
                <w:szCs w:val="22"/>
              </w:rPr>
              <w:t xml:space="preserve">, </w:t>
            </w:r>
            <w:r w:rsidRPr="00417868">
              <w:rPr>
                <w:rFonts w:ascii="Corbel" w:hAnsi="Corbel"/>
                <w:i/>
                <w:iCs/>
                <w:szCs w:val="22"/>
              </w:rPr>
              <w:t xml:space="preserve">Die </w:t>
            </w:r>
            <w:proofErr w:type="spellStart"/>
            <w:r w:rsidRPr="00417868">
              <w:rPr>
                <w:rFonts w:ascii="Corbel" w:hAnsi="Corbel"/>
                <w:i/>
                <w:iCs/>
                <w:szCs w:val="22"/>
              </w:rPr>
              <w:t>grossen</w:t>
            </w:r>
            <w:proofErr w:type="spellEnd"/>
            <w:r w:rsidRPr="00417868">
              <w:rPr>
                <w:rFonts w:ascii="Corbel" w:hAnsi="Corbel"/>
                <w:i/>
                <w:iCs/>
                <w:szCs w:val="22"/>
              </w:rPr>
              <w:t xml:space="preserve"> </w:t>
            </w:r>
            <w:proofErr w:type="spellStart"/>
            <w:r w:rsidRPr="00417868">
              <w:rPr>
                <w:rFonts w:ascii="Corbel" w:hAnsi="Corbel"/>
                <w:i/>
                <w:iCs/>
                <w:szCs w:val="22"/>
              </w:rPr>
              <w:t>blauen</w:t>
            </w:r>
            <w:proofErr w:type="spellEnd"/>
            <w:r w:rsidRPr="00417868">
              <w:rPr>
                <w:rFonts w:ascii="Corbel" w:hAnsi="Corbel"/>
                <w:i/>
                <w:iCs/>
                <w:szCs w:val="22"/>
              </w:rPr>
              <w:t xml:space="preserve"> </w:t>
            </w:r>
            <w:proofErr w:type="spellStart"/>
            <w:r w:rsidRPr="00417868">
              <w:rPr>
                <w:rFonts w:ascii="Corbel" w:hAnsi="Corbel"/>
                <w:i/>
                <w:iCs/>
                <w:szCs w:val="22"/>
              </w:rPr>
              <w:t>Pferde</w:t>
            </w:r>
            <w:proofErr w:type="spellEnd"/>
            <w:r w:rsidRPr="00417868">
              <w:rPr>
                <w:rFonts w:ascii="Corbel" w:hAnsi="Corbel"/>
                <w:szCs w:val="22"/>
              </w:rPr>
              <w:t xml:space="preserve">, 1911, huile sur toile, </w:t>
            </w:r>
            <w:r w:rsidRPr="00417868">
              <w:rPr>
                <w:rFonts w:ascii="Corbel" w:hAnsi="Corbel"/>
                <w:szCs w:val="22"/>
                <w:lang w:val="en-US"/>
              </w:rPr>
              <w:t>105.73 × 181,13 cm, Walker Art Center, Minneapolis</w:t>
            </w:r>
            <w:r w:rsidRPr="00417868">
              <w:rPr>
                <w:rFonts w:ascii="Corbel" w:hAnsi="Corbel"/>
                <w:szCs w:val="22"/>
                <w:lang w:val="en-US"/>
              </w:rPr>
              <w:tab/>
            </w:r>
          </w:p>
        </w:tc>
      </w:tr>
    </w:tbl>
    <w:p w:rsidR="005E0172" w:rsidRDefault="005E0172" w:rsidP="00083640">
      <w:pPr>
        <w:pStyle w:val="Paragraphedeliste"/>
        <w:tabs>
          <w:tab w:val="left" w:pos="1560"/>
        </w:tabs>
        <w:jc w:val="both"/>
        <w:rPr>
          <w:sz w:val="28"/>
          <w:lang w:val="en-US"/>
        </w:rPr>
        <w:sectPr w:rsidR="005E0172" w:rsidSect="00083640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083640" w:rsidRPr="00417868" w:rsidRDefault="00083640" w:rsidP="00083640">
      <w:pPr>
        <w:pStyle w:val="Paragraphedeliste"/>
        <w:tabs>
          <w:tab w:val="left" w:pos="1560"/>
        </w:tabs>
        <w:jc w:val="both"/>
        <w:rPr>
          <w:sz w:val="28"/>
          <w:lang w:val="en-US"/>
        </w:rPr>
      </w:pPr>
    </w:p>
    <w:p w:rsidR="005E0172" w:rsidRPr="00DD783D" w:rsidRDefault="005E0172" w:rsidP="00DD783D">
      <w:pPr>
        <w:pStyle w:val="Paragraphedeliste"/>
        <w:numPr>
          <w:ilvl w:val="0"/>
          <w:numId w:val="3"/>
        </w:numPr>
        <w:spacing w:before="100" w:beforeAutospacing="1" w:after="11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D783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Colorie les boules du sapin de la couleur indiquée. </w:t>
      </w:r>
    </w:p>
    <w:p w:rsidR="005E0172" w:rsidRDefault="005E0172" w:rsidP="005E0172">
      <w:pPr>
        <w:spacing w:before="100" w:beforeAutospacing="1" w:after="119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proofErr w:type="spellStart"/>
      <w:r w:rsidRPr="005E0172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Aide-toi</w:t>
      </w:r>
      <w:proofErr w:type="spellEnd"/>
      <w:r w:rsidRPr="005E0172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de tes connaissances de l’anglais et d’un dictionnaire pour les couleurs que tu ne parviens pas à identifier :</w:t>
      </w:r>
    </w:p>
    <w:p w:rsidR="005E0172" w:rsidRPr="005E0172" w:rsidRDefault="005E0172" w:rsidP="005E0172">
      <w:pPr>
        <w:spacing w:before="100" w:beforeAutospacing="1" w:after="11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104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94"/>
        <w:gridCol w:w="2094"/>
        <w:gridCol w:w="2094"/>
        <w:gridCol w:w="2094"/>
        <w:gridCol w:w="2109"/>
      </w:tblGrid>
      <w:tr w:rsidR="005E0172" w:rsidRPr="005E0172" w:rsidTr="005E0172">
        <w:trPr>
          <w:tblCellSpacing w:w="0" w:type="dxa"/>
          <w:jc w:val="center"/>
        </w:trPr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 xml:space="preserve">1 : </w:t>
            </w:r>
            <w:proofErr w:type="spellStart"/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blau</w:t>
            </w:r>
            <w:proofErr w:type="spellEnd"/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 xml:space="preserve">2 : </w:t>
            </w:r>
            <w:proofErr w:type="spellStart"/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grün</w:t>
            </w:r>
            <w:proofErr w:type="spellEnd"/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 xml:space="preserve">3 : </w:t>
            </w:r>
            <w:proofErr w:type="spellStart"/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weiß</w:t>
            </w:r>
            <w:proofErr w:type="spellEnd"/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 xml:space="preserve">4 : </w:t>
            </w:r>
            <w:proofErr w:type="spellStart"/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gelb</w:t>
            </w:r>
            <w:proofErr w:type="spellEnd"/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5 : rot</w:t>
            </w:r>
          </w:p>
        </w:tc>
      </w:tr>
      <w:tr w:rsidR="005E0172" w:rsidRPr="005E0172" w:rsidTr="005E0172">
        <w:trPr>
          <w:tblCellSpacing w:w="0" w:type="dxa"/>
          <w:jc w:val="center"/>
        </w:trPr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6 : rosa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 xml:space="preserve">7 : </w:t>
            </w:r>
            <w:proofErr w:type="spellStart"/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lila</w:t>
            </w:r>
            <w:proofErr w:type="spellEnd"/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8 : orange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 xml:space="preserve">9 : </w:t>
            </w:r>
            <w:proofErr w:type="spellStart"/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braun</w:t>
            </w:r>
            <w:proofErr w:type="spellEnd"/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E0172" w:rsidRPr="005E0172" w:rsidRDefault="005E0172" w:rsidP="005E0172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 xml:space="preserve">10 : </w:t>
            </w:r>
            <w:proofErr w:type="spellStart"/>
            <w:r w:rsidRPr="005E017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fr-FR"/>
              </w:rPr>
              <w:t>schwarz</w:t>
            </w:r>
            <w:proofErr w:type="spellEnd"/>
          </w:p>
        </w:tc>
      </w:tr>
    </w:tbl>
    <w:p w:rsidR="005E0172" w:rsidRPr="005E0172" w:rsidRDefault="005E0172" w:rsidP="005E0172">
      <w:pPr>
        <w:spacing w:before="100" w:beforeAutospacing="1" w:after="2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172" w:rsidRDefault="005E0172" w:rsidP="005E0172">
      <w:pPr>
        <w:spacing w:before="100" w:beforeAutospacing="1"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E0172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AEC686E" wp14:editId="5F4AD022">
            <wp:extent cx="4911115" cy="6148552"/>
            <wp:effectExtent l="0" t="0" r="3810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26554" cy="616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172" w:rsidRPr="005E0172" w:rsidRDefault="005E0172" w:rsidP="005E0172">
      <w:pPr>
        <w:spacing w:before="100" w:beforeAutospacing="1"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172" w:rsidRPr="005E0172" w:rsidRDefault="005E0172" w:rsidP="005E0172">
      <w:pPr>
        <w:spacing w:before="100" w:beforeAutospacing="1" w:after="11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E017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Tu peux colorier le sapin et à son pied, lui ajouter des cadeaux et compléter avec le nom des couleurs en allemand.</w:t>
      </w:r>
    </w:p>
    <w:p w:rsidR="00686CEB" w:rsidRPr="005E0172" w:rsidRDefault="00686CEB" w:rsidP="00686CEB">
      <w:pPr>
        <w:tabs>
          <w:tab w:val="left" w:pos="1560"/>
        </w:tabs>
        <w:jc w:val="both"/>
        <w:rPr>
          <w:rFonts w:ascii="Comic Sans MS" w:hAnsi="Comic Sans MS"/>
          <w:sz w:val="28"/>
        </w:rPr>
      </w:pPr>
    </w:p>
    <w:p w:rsidR="00881C33" w:rsidRPr="005E0172" w:rsidRDefault="00881C33" w:rsidP="00005042">
      <w:pPr>
        <w:tabs>
          <w:tab w:val="left" w:pos="1560"/>
        </w:tabs>
        <w:jc w:val="both"/>
      </w:pPr>
    </w:p>
    <w:p w:rsidR="00686CEB" w:rsidRPr="00686CEB" w:rsidRDefault="00686CEB" w:rsidP="00686CEB">
      <w:pPr>
        <w:tabs>
          <w:tab w:val="left" w:pos="1560"/>
        </w:tabs>
        <w:jc w:val="both"/>
        <w:rPr>
          <w:sz w:val="36"/>
        </w:rPr>
      </w:pPr>
      <w:r w:rsidRPr="005E0172">
        <w:t xml:space="preserve"> </w:t>
      </w:r>
      <w:r w:rsidR="00DD783D">
        <w:tab/>
      </w:r>
      <w:r>
        <w:rPr>
          <w:b/>
          <w:sz w:val="36"/>
          <w:u w:val="single"/>
        </w:rPr>
        <w:t>Séance 5</w:t>
      </w:r>
      <w:r w:rsidR="00083640">
        <w:rPr>
          <w:sz w:val="36"/>
        </w:rPr>
        <w:t xml:space="preserve"> : </w:t>
      </w:r>
      <w:r w:rsidRPr="00686CEB">
        <w:rPr>
          <w:rFonts w:ascii="Comic Sans MS" w:hAnsi="Comic Sans MS"/>
          <w:sz w:val="32"/>
        </w:rPr>
        <w:t>vieillir les feuilles du carnet</w:t>
      </w:r>
    </w:p>
    <w:p w:rsidR="00686CEB" w:rsidRPr="00927C43" w:rsidRDefault="00686CEB" w:rsidP="00686CEB">
      <w:pPr>
        <w:tabs>
          <w:tab w:val="left" w:pos="1560"/>
        </w:tabs>
        <w:jc w:val="both"/>
        <w:rPr>
          <w:b/>
          <w:sz w:val="36"/>
          <w:u w:val="single"/>
        </w:rPr>
      </w:pPr>
    </w:p>
    <w:p w:rsidR="00686CEB" w:rsidRDefault="00686CEB" w:rsidP="00686CEB">
      <w:pPr>
        <w:pStyle w:val="Paragraphedeliste"/>
        <w:numPr>
          <w:ilvl w:val="0"/>
          <w:numId w:val="3"/>
        </w:numPr>
        <w:tabs>
          <w:tab w:val="left" w:pos="1560"/>
        </w:tabs>
        <w:jc w:val="both"/>
        <w:rPr>
          <w:sz w:val="28"/>
        </w:rPr>
      </w:pPr>
      <w:r>
        <w:rPr>
          <w:sz w:val="28"/>
        </w:rPr>
        <w:t>Froisser la feuille et la tremper dans du thé</w:t>
      </w:r>
    </w:p>
    <w:p w:rsidR="00686CEB" w:rsidRDefault="00686CEB" w:rsidP="00686CEB">
      <w:pPr>
        <w:tabs>
          <w:tab w:val="left" w:pos="1560"/>
        </w:tabs>
        <w:jc w:val="both"/>
        <w:rPr>
          <w:sz w:val="28"/>
        </w:rPr>
      </w:pPr>
    </w:p>
    <w:p w:rsidR="00686CEB" w:rsidRDefault="00686CEB" w:rsidP="00686CEB">
      <w:pPr>
        <w:tabs>
          <w:tab w:val="left" w:pos="1560"/>
        </w:tabs>
        <w:jc w:val="both"/>
      </w:pPr>
    </w:p>
    <w:p w:rsidR="00686CEB" w:rsidRDefault="00686CEB" w:rsidP="00686CEB">
      <w:pPr>
        <w:tabs>
          <w:tab w:val="left" w:pos="1560"/>
        </w:tabs>
        <w:jc w:val="both"/>
      </w:pPr>
    </w:p>
    <w:p w:rsidR="00686CEB" w:rsidRDefault="00DD783D" w:rsidP="00686CEB">
      <w:pPr>
        <w:tabs>
          <w:tab w:val="left" w:pos="1560"/>
        </w:tabs>
        <w:jc w:val="both"/>
        <w:rPr>
          <w:b/>
          <w:sz w:val="36"/>
          <w:u w:val="single"/>
        </w:rPr>
      </w:pPr>
      <w:r w:rsidRPr="00DD783D">
        <w:rPr>
          <w:b/>
          <w:sz w:val="36"/>
        </w:rPr>
        <w:tab/>
      </w:r>
      <w:r w:rsidR="00686CEB">
        <w:rPr>
          <w:b/>
          <w:sz w:val="36"/>
          <w:u w:val="single"/>
        </w:rPr>
        <w:t>Séance 6 </w:t>
      </w:r>
      <w:r w:rsidR="00686CEB" w:rsidRPr="00686CEB">
        <w:rPr>
          <w:b/>
          <w:sz w:val="36"/>
        </w:rPr>
        <w:t xml:space="preserve">: </w:t>
      </w:r>
      <w:r w:rsidR="00686CEB" w:rsidRPr="00686CEB">
        <w:rPr>
          <w:rFonts w:ascii="Comic Sans MS" w:hAnsi="Comic Sans MS"/>
          <w:sz w:val="32"/>
        </w:rPr>
        <w:t>coloriser la photo</w:t>
      </w:r>
    </w:p>
    <w:p w:rsidR="00686CEB" w:rsidRPr="00927C43" w:rsidRDefault="00686CEB" w:rsidP="00686CEB">
      <w:pPr>
        <w:tabs>
          <w:tab w:val="left" w:pos="1560"/>
        </w:tabs>
        <w:jc w:val="both"/>
        <w:rPr>
          <w:b/>
          <w:sz w:val="36"/>
          <w:u w:val="single"/>
        </w:rPr>
      </w:pPr>
    </w:p>
    <w:p w:rsidR="00686CEB" w:rsidRPr="00686CEB" w:rsidRDefault="00686CEB" w:rsidP="00686CEB">
      <w:pPr>
        <w:pStyle w:val="Paragraphedeliste"/>
        <w:numPr>
          <w:ilvl w:val="0"/>
          <w:numId w:val="3"/>
        </w:numPr>
        <w:tabs>
          <w:tab w:val="left" w:pos="1560"/>
        </w:tabs>
        <w:jc w:val="both"/>
        <w:rPr>
          <w:sz w:val="28"/>
        </w:rPr>
      </w:pPr>
      <w:r>
        <w:rPr>
          <w:sz w:val="28"/>
        </w:rPr>
        <w:t>Colorie ta photo en t’inspirant des peintres expressionnistes allemands</w:t>
      </w:r>
    </w:p>
    <w:p w:rsidR="00686CEB" w:rsidRPr="00686CEB" w:rsidRDefault="00686CEB" w:rsidP="00686CEB">
      <w:pPr>
        <w:tabs>
          <w:tab w:val="left" w:pos="1560"/>
        </w:tabs>
        <w:jc w:val="both"/>
        <w:rPr>
          <w:rFonts w:ascii="Comic Sans MS" w:hAnsi="Comic Sans MS"/>
          <w:sz w:val="28"/>
        </w:rPr>
      </w:pPr>
    </w:p>
    <w:p w:rsidR="00686CEB" w:rsidRDefault="00686CEB" w:rsidP="00686CEB">
      <w:pPr>
        <w:tabs>
          <w:tab w:val="left" w:pos="1560"/>
        </w:tabs>
        <w:jc w:val="both"/>
      </w:pPr>
    </w:p>
    <w:p w:rsidR="00881C33" w:rsidRDefault="00881C33" w:rsidP="00005042">
      <w:pPr>
        <w:tabs>
          <w:tab w:val="left" w:pos="1560"/>
        </w:tabs>
        <w:jc w:val="both"/>
      </w:pPr>
      <w:bookmarkStart w:id="0" w:name="_GoBack"/>
      <w:bookmarkEnd w:id="0"/>
    </w:p>
    <w:p w:rsidR="00686CEB" w:rsidRPr="00716A6D" w:rsidRDefault="00FA1913" w:rsidP="00686CEB">
      <w:pPr>
        <w:tabs>
          <w:tab w:val="left" w:pos="1560"/>
        </w:tabs>
        <w:jc w:val="both"/>
        <w:rPr>
          <w:rFonts w:ascii="Comic Sans MS" w:hAnsi="Comic Sans MS"/>
          <w:b/>
          <w:sz w:val="36"/>
        </w:rPr>
      </w:pPr>
      <w:r>
        <w:rPr>
          <w:b/>
          <w:sz w:val="36"/>
        </w:rPr>
        <w:tab/>
      </w:r>
      <w:r w:rsidR="00686CEB">
        <w:rPr>
          <w:b/>
          <w:sz w:val="36"/>
          <w:u w:val="single"/>
        </w:rPr>
        <w:t>Séance 7</w:t>
      </w:r>
      <w:r w:rsidR="00716A6D">
        <w:rPr>
          <w:b/>
          <w:sz w:val="36"/>
          <w:u w:val="single"/>
        </w:rPr>
        <w:t> :</w:t>
      </w:r>
      <w:r w:rsidR="00716A6D">
        <w:rPr>
          <w:b/>
          <w:sz w:val="36"/>
        </w:rPr>
        <w:t xml:space="preserve"> </w:t>
      </w:r>
      <w:r w:rsidR="00716A6D" w:rsidRPr="00716A6D">
        <w:rPr>
          <w:rFonts w:ascii="Comic Sans MS" w:hAnsi="Comic Sans MS"/>
          <w:sz w:val="32"/>
        </w:rPr>
        <w:t>recopier le texte au propre</w:t>
      </w:r>
    </w:p>
    <w:p w:rsidR="00686CEB" w:rsidRPr="00927C43" w:rsidRDefault="00686CEB" w:rsidP="00686CEB">
      <w:pPr>
        <w:tabs>
          <w:tab w:val="left" w:pos="1560"/>
        </w:tabs>
        <w:jc w:val="both"/>
        <w:rPr>
          <w:b/>
          <w:sz w:val="36"/>
          <w:u w:val="single"/>
        </w:rPr>
      </w:pPr>
    </w:p>
    <w:p w:rsidR="00686CEB" w:rsidRPr="00686CEB" w:rsidRDefault="00F71DCE" w:rsidP="00686CEB">
      <w:pPr>
        <w:pStyle w:val="Paragraphedeliste"/>
        <w:numPr>
          <w:ilvl w:val="0"/>
          <w:numId w:val="3"/>
        </w:numPr>
        <w:tabs>
          <w:tab w:val="left" w:pos="1560"/>
        </w:tabs>
        <w:jc w:val="both"/>
        <w:rPr>
          <w:sz w:val="28"/>
        </w:rPr>
      </w:pPr>
      <w:r>
        <w:rPr>
          <w:sz w:val="28"/>
        </w:rPr>
        <w:t>Recopie ton texte</w:t>
      </w:r>
      <w:r w:rsidR="00716A6D">
        <w:rPr>
          <w:sz w:val="28"/>
        </w:rPr>
        <w:t xml:space="preserve"> au stylo plume</w:t>
      </w:r>
      <w:r w:rsidR="00694814">
        <w:rPr>
          <w:sz w:val="28"/>
        </w:rPr>
        <w:t xml:space="preserve"> ou à la plume et à l’encre de Chine.</w:t>
      </w:r>
      <w:r w:rsidR="00716A6D">
        <w:rPr>
          <w:sz w:val="28"/>
        </w:rPr>
        <w:t xml:space="preserve"> </w:t>
      </w:r>
    </w:p>
    <w:p w:rsidR="00686CEB" w:rsidRPr="00686CEB" w:rsidRDefault="00686CEB" w:rsidP="00686CEB">
      <w:pPr>
        <w:tabs>
          <w:tab w:val="left" w:pos="1560"/>
        </w:tabs>
        <w:jc w:val="both"/>
        <w:rPr>
          <w:rFonts w:ascii="Comic Sans MS" w:hAnsi="Comic Sans MS"/>
          <w:sz w:val="28"/>
        </w:rPr>
      </w:pPr>
    </w:p>
    <w:p w:rsidR="00686CEB" w:rsidRPr="00005042" w:rsidRDefault="00686CEB" w:rsidP="00005042">
      <w:pPr>
        <w:tabs>
          <w:tab w:val="left" w:pos="1560"/>
        </w:tabs>
        <w:jc w:val="both"/>
      </w:pPr>
    </w:p>
    <w:sectPr w:rsidR="00686CEB" w:rsidRPr="00005042" w:rsidSect="005E017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A9A" w:rsidRDefault="00206A9A" w:rsidP="00BE51D7">
      <w:r>
        <w:separator/>
      </w:r>
    </w:p>
  </w:endnote>
  <w:endnote w:type="continuationSeparator" w:id="0">
    <w:p w:rsidR="00206A9A" w:rsidRDefault="00206A9A" w:rsidP="00BE5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TE18CF93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C7571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C808B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1D7" w:rsidRDefault="002A61E7" w:rsidP="00BE51D7">
    <w:pPr>
      <w:pStyle w:val="Pieddepage"/>
      <w:jc w:val="right"/>
    </w:pPr>
    <w:r>
      <w:t>Stage « </w:t>
    </w:r>
    <w:r w:rsidR="00BE51D7">
      <w:t>Sensibilisation à la culture et à la langue allemande</w:t>
    </w:r>
    <w:r>
      <w:t>s »</w:t>
    </w:r>
  </w:p>
  <w:p w:rsidR="00BE51D7" w:rsidRDefault="00BE51D7" w:rsidP="00BE51D7">
    <w:pPr>
      <w:pStyle w:val="Pieddepage"/>
      <w:jc w:val="right"/>
    </w:pPr>
    <w:r>
      <w:t xml:space="preserve">octobre 2016 – </w:t>
    </w:r>
    <w:r w:rsidR="00C67067">
      <w:t>Clarisse, Lisa, Pauline, Florence, Sarah</w:t>
    </w:r>
    <w:r>
      <w:t xml:space="preserve"> </w:t>
    </w:r>
  </w:p>
  <w:p w:rsidR="00BE51D7" w:rsidRDefault="00BE51D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A9A" w:rsidRDefault="00206A9A" w:rsidP="00BE51D7">
      <w:r>
        <w:separator/>
      </w:r>
    </w:p>
  </w:footnote>
  <w:footnote w:type="continuationSeparator" w:id="0">
    <w:p w:rsidR="00206A9A" w:rsidRDefault="00206A9A" w:rsidP="00BE51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F0E1E"/>
    <w:multiLevelType w:val="hybridMultilevel"/>
    <w:tmpl w:val="942E4D8C"/>
    <w:lvl w:ilvl="0" w:tplc="690680D2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5D19B6"/>
    <w:multiLevelType w:val="hybridMultilevel"/>
    <w:tmpl w:val="DDA6C59A"/>
    <w:lvl w:ilvl="0" w:tplc="61BC00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242EB"/>
    <w:multiLevelType w:val="hybridMultilevel"/>
    <w:tmpl w:val="EA28997C"/>
    <w:lvl w:ilvl="0" w:tplc="690680D2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5B0955"/>
    <w:multiLevelType w:val="hybridMultilevel"/>
    <w:tmpl w:val="BE9E55D4"/>
    <w:lvl w:ilvl="0" w:tplc="690680D2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042"/>
    <w:rsid w:val="00003FB3"/>
    <w:rsid w:val="00005042"/>
    <w:rsid w:val="00020D29"/>
    <w:rsid w:val="00083640"/>
    <w:rsid w:val="00124B62"/>
    <w:rsid w:val="001673A5"/>
    <w:rsid w:val="00206A9A"/>
    <w:rsid w:val="00280E3F"/>
    <w:rsid w:val="002A61E7"/>
    <w:rsid w:val="003A6169"/>
    <w:rsid w:val="003C4C0A"/>
    <w:rsid w:val="003F1320"/>
    <w:rsid w:val="0040682A"/>
    <w:rsid w:val="00417868"/>
    <w:rsid w:val="004B638B"/>
    <w:rsid w:val="004F0E0E"/>
    <w:rsid w:val="005266BF"/>
    <w:rsid w:val="005A0E83"/>
    <w:rsid w:val="005E0172"/>
    <w:rsid w:val="00686CEB"/>
    <w:rsid w:val="00694814"/>
    <w:rsid w:val="007021BD"/>
    <w:rsid w:val="00716A6D"/>
    <w:rsid w:val="00722E3C"/>
    <w:rsid w:val="00815934"/>
    <w:rsid w:val="00871DFE"/>
    <w:rsid w:val="008749F9"/>
    <w:rsid w:val="00881C33"/>
    <w:rsid w:val="00887590"/>
    <w:rsid w:val="008E6A51"/>
    <w:rsid w:val="00927C43"/>
    <w:rsid w:val="0094028F"/>
    <w:rsid w:val="00950804"/>
    <w:rsid w:val="00957554"/>
    <w:rsid w:val="00A12407"/>
    <w:rsid w:val="00B4514A"/>
    <w:rsid w:val="00B64A18"/>
    <w:rsid w:val="00BE51D7"/>
    <w:rsid w:val="00C52054"/>
    <w:rsid w:val="00C67067"/>
    <w:rsid w:val="00C80B47"/>
    <w:rsid w:val="00CA578D"/>
    <w:rsid w:val="00CA7B6E"/>
    <w:rsid w:val="00DA0EDE"/>
    <w:rsid w:val="00DD783D"/>
    <w:rsid w:val="00E552F9"/>
    <w:rsid w:val="00F07F58"/>
    <w:rsid w:val="00F352BF"/>
    <w:rsid w:val="00F5649F"/>
    <w:rsid w:val="00F71DCE"/>
    <w:rsid w:val="00F81AA0"/>
    <w:rsid w:val="00F82ACD"/>
    <w:rsid w:val="00FA1913"/>
    <w:rsid w:val="00FF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50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4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5042"/>
    <w:pPr>
      <w:ind w:left="720"/>
      <w:contextualSpacing/>
    </w:pPr>
  </w:style>
  <w:style w:type="table" w:styleId="Grilledutableau">
    <w:name w:val="Table Grid"/>
    <w:basedOn w:val="TableauNormal"/>
    <w:uiPriority w:val="59"/>
    <w:rsid w:val="00BE5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51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51D7"/>
  </w:style>
  <w:style w:type="paragraph" w:styleId="Pieddepage">
    <w:name w:val="footer"/>
    <w:basedOn w:val="Normal"/>
    <w:link w:val="PieddepageCar"/>
    <w:uiPriority w:val="99"/>
    <w:unhideWhenUsed/>
    <w:rsid w:val="00BE51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51D7"/>
  </w:style>
  <w:style w:type="paragraph" w:styleId="NormalWeb">
    <w:name w:val="Normal (Web)"/>
    <w:basedOn w:val="Normal"/>
    <w:uiPriority w:val="99"/>
    <w:unhideWhenUsed/>
    <w:rsid w:val="00083640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83640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A7B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50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4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5042"/>
    <w:pPr>
      <w:ind w:left="720"/>
      <w:contextualSpacing/>
    </w:pPr>
  </w:style>
  <w:style w:type="table" w:styleId="Grilledutableau">
    <w:name w:val="Table Grid"/>
    <w:basedOn w:val="TableauNormal"/>
    <w:uiPriority w:val="59"/>
    <w:rsid w:val="00BE5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51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51D7"/>
  </w:style>
  <w:style w:type="paragraph" w:styleId="Pieddepage">
    <w:name w:val="footer"/>
    <w:basedOn w:val="Normal"/>
    <w:link w:val="PieddepageCar"/>
    <w:uiPriority w:val="99"/>
    <w:unhideWhenUsed/>
    <w:rsid w:val="00BE51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51D7"/>
  </w:style>
  <w:style w:type="paragraph" w:styleId="NormalWeb">
    <w:name w:val="Normal (Web)"/>
    <w:basedOn w:val="Normal"/>
    <w:uiPriority w:val="99"/>
    <w:unhideWhenUsed/>
    <w:rsid w:val="00083640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83640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A7B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mamalisa.com/mp3/stille_nacht_lib.mp3" TargetMode="External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pPk9-AD7h3M" TargetMode="External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2C76F-6804-459A-A4D9-C584AB437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18</Pages>
  <Words>1178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GOURDAL</dc:creator>
  <cp:lastModifiedBy>CHRISTIAN CAMINITA</cp:lastModifiedBy>
  <cp:revision>18</cp:revision>
  <dcterms:created xsi:type="dcterms:W3CDTF">2016-10-14T12:38:00Z</dcterms:created>
  <dcterms:modified xsi:type="dcterms:W3CDTF">2016-10-17T12:06:00Z</dcterms:modified>
</cp:coreProperties>
</file>