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EDFFF" w14:textId="51C97458" w:rsidR="007D67EB" w:rsidRPr="004C0E2B" w:rsidRDefault="007D67EB" w:rsidP="004C0E2B">
      <w:pPr>
        <w:pStyle w:val="Titre"/>
        <w:ind w:right="1417" w:hanging="993"/>
        <w:rPr>
          <w:b/>
          <w:bCs/>
          <w14:textOutline w14:w="9525" w14:cap="rnd" w14:cmpd="sng" w14:algn="ctr">
            <w14:solidFill>
              <w14:schemeClr w14:val="accent5"/>
            </w14:solidFill>
            <w14:prstDash w14:val="solid"/>
            <w14:bevel/>
          </w14:textOutline>
        </w:rPr>
      </w:pPr>
      <w:r w:rsidRPr="007D67EB">
        <w:rPr>
          <w:noProof/>
          <w:sz w:val="40"/>
          <w:szCs w:val="40"/>
          <w:lang w:eastAsia="fr-FR"/>
        </w:rPr>
        <mc:AlternateContent>
          <mc:Choice Requires="wps">
            <w:drawing>
              <wp:anchor distT="0" distB="0" distL="114300" distR="114300" simplePos="0" relativeHeight="251659264" behindDoc="0" locked="0" layoutInCell="1" allowOverlap="1" wp14:anchorId="54E2BF3C" wp14:editId="19CF4DF8">
                <wp:simplePos x="0" y="0"/>
                <wp:positionH relativeFrom="column">
                  <wp:posOffset>5433240</wp:posOffset>
                </wp:positionH>
                <wp:positionV relativeFrom="paragraph">
                  <wp:posOffset>-99216</wp:posOffset>
                </wp:positionV>
                <wp:extent cx="1417466" cy="946374"/>
                <wp:effectExtent l="152400" t="279400" r="144780" b="209550"/>
                <wp:wrapNone/>
                <wp:docPr id="1" name="Carré corné 1"/>
                <wp:cNvGraphicFramePr/>
                <a:graphic xmlns:a="http://schemas.openxmlformats.org/drawingml/2006/main">
                  <a:graphicData uri="http://schemas.microsoft.com/office/word/2010/wordprocessingShape">
                    <wps:wsp>
                      <wps:cNvSpPr/>
                      <wps:spPr>
                        <a:xfrm rot="1526121">
                          <a:off x="0" y="0"/>
                          <a:ext cx="1417466" cy="946374"/>
                        </a:xfrm>
                        <a:prstGeom prst="foldedCorne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E990BD" w14:textId="77777777" w:rsidR="007D67EB" w:rsidRPr="007D67EB" w:rsidRDefault="007D67EB" w:rsidP="007D67EB">
                            <w:pPr>
                              <w:jc w:val="center"/>
                              <w:rPr>
                                <w:color w:val="FFFFFF" w:themeColor="background1"/>
                                <w:sz w:val="40"/>
                                <w:szCs w:val="40"/>
                              </w:rPr>
                            </w:pPr>
                            <w:r w:rsidRPr="007D67EB">
                              <w:rPr>
                                <w:color w:val="FFFFFF" w:themeColor="background1"/>
                                <w:sz w:val="40"/>
                                <w:szCs w:val="40"/>
                              </w:rPr>
                              <w:t xml:space="preserve">Fiche parents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54E2BF3C" id="_x0000_t65" coordsize="21600,21600" o:spt="65" adj="18900" path="m0,0l0,21600@0,21600,21600@0,2160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left:0;text-align:left;margin-left:427.8pt;margin-top:-7.75pt;width:111.6pt;height:74.5pt;rotation:166693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" adj="18000" fillcolor="#4a66ac [3204]" strokecolor="#243255 [1604]" strokeweight="1pt">
                <v:stroke joinstyle="miter"/>
                <v:textbox>
                  <w:txbxContent>
                    <w:p w14:paraId="40E990BD" w14:textId="77777777" w:rsidR="007D67EB" w:rsidRPr="007D67EB" w:rsidRDefault="007D67EB" w:rsidP="007D67EB">
                      <w:pPr>
                        <w:jc w:val="center"/>
                        <w:rPr>
                          <w:color w:val="FFFFFF" w:themeColor="background1"/>
                          <w:sz w:val="40"/>
                          <w:szCs w:val="40"/>
                        </w:rPr>
                      </w:pPr>
                      <w:r w:rsidRPr="007D67EB">
                        <w:rPr>
                          <w:color w:val="FFFFFF" w:themeColor="background1"/>
                          <w:sz w:val="40"/>
                          <w:szCs w:val="40"/>
                        </w:rPr>
                        <w:t xml:space="preserve">Fiche parents </w:t>
                      </w:r>
                    </w:p>
                  </w:txbxContent>
                </v:textbox>
              </v:shape>
            </w:pict>
          </mc:Fallback>
        </mc:AlternateContent>
      </w:r>
      <w:r w:rsidRPr="007D67EB">
        <w:rPr>
          <w:sz w:val="36"/>
          <w:szCs w:val="36"/>
        </w:rPr>
        <w:t>TRAVAILLER LES</w:t>
      </w:r>
      <w:r w:rsidR="00820234">
        <w:rPr>
          <w:sz w:val="36"/>
          <w:szCs w:val="36"/>
        </w:rPr>
        <w:t xml:space="preserve"> MATHÉMATIQUES À LA MAISON EN CM</w:t>
      </w:r>
      <w:r w:rsidRPr="007D67EB">
        <w:rPr>
          <w:sz w:val="36"/>
          <w:szCs w:val="36"/>
        </w:rPr>
        <w:t xml:space="preserve"> </w:t>
      </w:r>
    </w:p>
    <w:p w14:paraId="2A642696" w14:textId="77777777" w:rsidR="007D67EB" w:rsidRDefault="004C0E2B" w:rsidP="007D67EB">
      <w:r>
        <w:rPr>
          <w:noProof/>
          <w:lang w:eastAsia="fr-FR"/>
        </w:rPr>
        <mc:AlternateContent>
          <mc:Choice Requires="wps">
            <w:drawing>
              <wp:anchor distT="0" distB="0" distL="114300" distR="114300" simplePos="0" relativeHeight="251660288" behindDoc="0" locked="0" layoutInCell="1" allowOverlap="1" wp14:anchorId="40EEEF85" wp14:editId="2967A5A6">
                <wp:simplePos x="0" y="0"/>
                <wp:positionH relativeFrom="column">
                  <wp:posOffset>-535305</wp:posOffset>
                </wp:positionH>
                <wp:positionV relativeFrom="paragraph">
                  <wp:posOffset>120093</wp:posOffset>
                </wp:positionV>
                <wp:extent cx="2677886" cy="363894"/>
                <wp:effectExtent l="0" t="0" r="27305" b="17145"/>
                <wp:wrapNone/>
                <wp:docPr id="2" name="Signalisation droite 2"/>
                <wp:cNvGraphicFramePr/>
                <a:graphic xmlns:a="http://schemas.openxmlformats.org/drawingml/2006/main">
                  <a:graphicData uri="http://schemas.microsoft.com/office/word/2010/wordprocessingShape">
                    <wps:wsp>
                      <wps:cNvSpPr/>
                      <wps:spPr>
                        <a:xfrm>
                          <a:off x="0" y="0"/>
                          <a:ext cx="2677886" cy="363894"/>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9FB40F" w14:textId="77777777" w:rsidR="007D67EB" w:rsidRPr="007D67EB" w:rsidRDefault="007D67EB" w:rsidP="007D67EB">
                            <w:pPr>
                              <w:jc w:val="center"/>
                              <w:rPr>
                                <w:sz w:val="28"/>
                                <w:szCs w:val="28"/>
                              </w:rPr>
                            </w:pPr>
                            <w:r w:rsidRPr="007D67EB">
                              <w:rPr>
                                <w:sz w:val="28"/>
                                <w:szCs w:val="28"/>
                              </w:rPr>
                              <w:t xml:space="preserve">Votre rôle de parents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type w14:anchorId="40EEEF85" id="_x0000_t15" coordsize="21600,21600" o:spt="15" adj="16200" path="m@0,0l0,,,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Signalisation droite 2" o:spid="_x0000_s1027" type="#_x0000_t15" style="position:absolute;margin-left:-42.15pt;margin-top:9.45pt;width:210.85pt;height:28.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" adj="20132" fillcolor="#4a66ac [3204]" strokecolor="#243255 [1604]" strokeweight="1pt">
                <v:textbox>
                  <w:txbxContent>
                    <w:p w14:paraId="6B9FB40F" w14:textId="77777777" w:rsidR="007D67EB" w:rsidRPr="007D67EB" w:rsidRDefault="007D67EB" w:rsidP="007D67EB">
                      <w:pPr>
                        <w:jc w:val="center"/>
                        <w:rPr>
                          <w:sz w:val="28"/>
                          <w:szCs w:val="28"/>
                        </w:rPr>
                      </w:pPr>
                      <w:r w:rsidRPr="007D67EB">
                        <w:rPr>
                          <w:sz w:val="28"/>
                          <w:szCs w:val="28"/>
                        </w:rPr>
                        <w:t xml:space="preserve">Votre rôle de parents ? </w:t>
                      </w:r>
                    </w:p>
                  </w:txbxContent>
                </v:textbox>
              </v:shape>
            </w:pict>
          </mc:Fallback>
        </mc:AlternateContent>
      </w:r>
    </w:p>
    <w:p w14:paraId="5F29002A" w14:textId="77777777" w:rsidR="007D67EB" w:rsidRDefault="007D67EB" w:rsidP="007D67EB"/>
    <w:p w14:paraId="42F82386" w14:textId="3F0CCA94" w:rsidR="007D67EB" w:rsidRPr="00466552" w:rsidRDefault="007D67EB" w:rsidP="00CD57D2">
      <w:pPr>
        <w:jc w:val="both"/>
        <w:rPr>
          <w:i w:val="0"/>
          <w:iCs w:val="0"/>
          <w:sz w:val="24"/>
          <w:szCs w:val="24"/>
        </w:rPr>
      </w:pPr>
      <w:r w:rsidRPr="00466552">
        <w:rPr>
          <w:i w:val="0"/>
          <w:iCs w:val="0"/>
          <w:sz w:val="24"/>
          <w:szCs w:val="24"/>
        </w:rPr>
        <w:t>Nous ne vous demandons pas d’enseigner, mais d’aider vos enfants à garder une continuité d</w:t>
      </w:r>
      <w:r w:rsidR="00F96FC0">
        <w:rPr>
          <w:i w:val="0"/>
          <w:iCs w:val="0"/>
          <w:sz w:val="24"/>
          <w:szCs w:val="24"/>
        </w:rPr>
        <w:t>ans leurs apprentissages.</w:t>
      </w:r>
      <w:r w:rsidR="00F96FC0" w:rsidRPr="00F96FC0">
        <w:rPr>
          <w:i w:val="0"/>
          <w:iCs w:val="0"/>
          <w:sz w:val="24"/>
          <w:szCs w:val="24"/>
        </w:rPr>
        <w:t xml:space="preserve"> Il s’agit pour l’instant, de consolider les acquis et de continuer à s’entrainer à la maison, dans un temps raisonnable, réaliste et adapté à vos enfants.</w:t>
      </w:r>
      <w:r w:rsidR="00820234" w:rsidRPr="00820234">
        <w:rPr>
          <w:sz w:val="24"/>
        </w:rPr>
        <w:t xml:space="preserve"> </w:t>
      </w:r>
      <w:r w:rsidR="00820234" w:rsidRPr="00DA309E">
        <w:rPr>
          <w:sz w:val="24"/>
        </w:rPr>
        <w:t>Les écoles restent ouvertes aux parents pour répondre à toutes les questions. Une permanence est assurée pour récupérer les documents et matériels éventuellement nécessaires.</w:t>
      </w:r>
    </w:p>
    <w:p w14:paraId="4477A478" w14:textId="77777777" w:rsidR="007D67EB" w:rsidRPr="00466552" w:rsidRDefault="007D67EB" w:rsidP="00CD57D2">
      <w:pPr>
        <w:jc w:val="both"/>
        <w:rPr>
          <w:i w:val="0"/>
          <w:iCs w:val="0"/>
          <w:sz w:val="24"/>
          <w:szCs w:val="24"/>
        </w:rPr>
      </w:pPr>
      <w:r w:rsidRPr="00466552">
        <w:rPr>
          <w:i w:val="0"/>
          <w:iCs w:val="0"/>
          <w:sz w:val="24"/>
          <w:szCs w:val="24"/>
        </w:rPr>
        <w:t xml:space="preserve">Nous vous donnerons les conseils, exercices, idées d’activités à faire avec vos enfants, et nous resterons joignables à distance pour vous aider et accompagner </w:t>
      </w:r>
      <w:r w:rsidR="00CD57D2" w:rsidRPr="00466552">
        <w:rPr>
          <w:i w:val="0"/>
          <w:iCs w:val="0"/>
          <w:sz w:val="24"/>
          <w:szCs w:val="24"/>
        </w:rPr>
        <w:t xml:space="preserve">nos élèves : un lien régulier avec les enseignants est indispensable, c’est pourquoi il sera demandé à nos élèves de nous renvoyer leurs travaux (mails, papier, photos …). </w:t>
      </w:r>
    </w:p>
    <w:p w14:paraId="3CED72CD" w14:textId="77777777" w:rsidR="00CD57D2" w:rsidRPr="00466552" w:rsidRDefault="00466552" w:rsidP="00CD57D2">
      <w:pPr>
        <w:jc w:val="both"/>
        <w:rPr>
          <w:i w:val="0"/>
          <w:iCs w:val="0"/>
          <w:sz w:val="24"/>
          <w:szCs w:val="24"/>
        </w:rPr>
      </w:pPr>
      <w:r w:rsidRPr="00466552">
        <w:rPr>
          <w:noProof/>
          <w:sz w:val="18"/>
          <w:szCs w:val="18"/>
          <w:lang w:eastAsia="fr-FR"/>
        </w:rPr>
        <mc:AlternateContent>
          <mc:Choice Requires="wps">
            <w:drawing>
              <wp:anchor distT="0" distB="0" distL="114300" distR="114300" simplePos="0" relativeHeight="251666432" behindDoc="0" locked="0" layoutInCell="1" allowOverlap="1" wp14:anchorId="084A8D1A" wp14:editId="2F13CFF9">
                <wp:simplePos x="0" y="0"/>
                <wp:positionH relativeFrom="column">
                  <wp:posOffset>-531495</wp:posOffset>
                </wp:positionH>
                <wp:positionV relativeFrom="paragraph">
                  <wp:posOffset>278130</wp:posOffset>
                </wp:positionV>
                <wp:extent cx="2677795" cy="363855"/>
                <wp:effectExtent l="0" t="0" r="27305" b="17145"/>
                <wp:wrapNone/>
                <wp:docPr id="5" name="Signalisation droite 5"/>
                <wp:cNvGraphicFramePr/>
                <a:graphic xmlns:a="http://schemas.openxmlformats.org/drawingml/2006/main">
                  <a:graphicData uri="http://schemas.microsoft.com/office/word/2010/wordprocessingShape">
                    <wps:wsp>
                      <wps:cNvSpPr/>
                      <wps:spPr>
                        <a:xfrm>
                          <a:off x="0" y="0"/>
                          <a:ext cx="2677795" cy="36385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AE8DBB" w14:textId="77777777" w:rsidR="00E80F5E" w:rsidRPr="007D67EB" w:rsidRDefault="00E80F5E" w:rsidP="00E80F5E">
                            <w:pPr>
                              <w:shd w:val="clear" w:color="auto" w:fill="FFC000"/>
                              <w:jc w:val="center"/>
                              <w:rPr>
                                <w:sz w:val="28"/>
                                <w:szCs w:val="28"/>
                              </w:rPr>
                            </w:pPr>
                            <w:r>
                              <w:rPr>
                                <w:sz w:val="28"/>
                                <w:szCs w:val="28"/>
                              </w:rPr>
                              <w:t xml:space="preserve">Emploi du temps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w14:anchorId="084A8D1A" id="Signalisation droite 5" o:spid="_x0000_s1028" type="#_x0000_t15" style="position:absolute;left:0;text-align:left;margin-left:-41.85pt;margin-top:21.9pt;width:210.85pt;height:28.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" adj="20133" fillcolor="#4a66ac [3204]" strokecolor="#243255 [1604]" strokeweight="1pt">
                <v:textbox>
                  <w:txbxContent>
                    <w:p w14:paraId="64AE8DBB" w14:textId="77777777" w:rsidR="00E80F5E" w:rsidRPr="007D67EB" w:rsidRDefault="00E80F5E" w:rsidP="00E80F5E">
                      <w:pPr>
                        <w:shd w:val="clear" w:color="auto" w:fill="FFC000"/>
                        <w:jc w:val="center"/>
                        <w:rPr>
                          <w:sz w:val="28"/>
                          <w:szCs w:val="28"/>
                        </w:rPr>
                      </w:pPr>
                      <w:r>
                        <w:rPr>
                          <w:sz w:val="28"/>
                          <w:szCs w:val="28"/>
                        </w:rPr>
                        <w:t xml:space="preserve">Emploi du temps </w:t>
                      </w:r>
                    </w:p>
                  </w:txbxContent>
                </v:textbox>
              </v:shape>
            </w:pict>
          </mc:Fallback>
        </mc:AlternateContent>
      </w:r>
      <w:r w:rsidR="00CD57D2" w:rsidRPr="00466552">
        <w:rPr>
          <w:i w:val="0"/>
          <w:iCs w:val="0"/>
          <w:sz w:val="24"/>
          <w:szCs w:val="24"/>
        </w:rPr>
        <w:t>Pour cela, un indispensable est de laisser vos enfants chercher au cours des activités, exercices</w:t>
      </w:r>
      <w:r w:rsidR="0058475B" w:rsidRPr="00466552">
        <w:rPr>
          <w:i w:val="0"/>
          <w:iCs w:val="0"/>
          <w:sz w:val="24"/>
          <w:szCs w:val="24"/>
        </w:rPr>
        <w:t xml:space="preserve">, jeux. </w:t>
      </w:r>
    </w:p>
    <w:p w14:paraId="7C59E8D4" w14:textId="77777777" w:rsidR="00E80F5E" w:rsidRDefault="00E80F5E" w:rsidP="00CD57D2">
      <w:pPr>
        <w:jc w:val="both"/>
        <w:rPr>
          <w:i w:val="0"/>
          <w:iCs w:val="0"/>
          <w:sz w:val="28"/>
          <w:szCs w:val="28"/>
        </w:rPr>
      </w:pPr>
    </w:p>
    <w:p w14:paraId="32602581" w14:textId="77777777" w:rsidR="00820234" w:rsidRPr="00820234" w:rsidRDefault="00820234" w:rsidP="00820234">
      <w:pPr>
        <w:pStyle w:val="Paragraphedeliste"/>
        <w:numPr>
          <w:ilvl w:val="0"/>
          <w:numId w:val="11"/>
        </w:numPr>
        <w:spacing w:after="160" w:line="259" w:lineRule="auto"/>
        <w:rPr>
          <w:i w:val="0"/>
          <w:iCs w:val="0"/>
          <w:sz w:val="24"/>
          <w:szCs w:val="24"/>
        </w:rPr>
      </w:pPr>
      <w:r w:rsidRPr="00820234">
        <w:rPr>
          <w:b/>
          <w:bCs/>
          <w:i w:val="0"/>
          <w:iCs w:val="0"/>
          <w:sz w:val="24"/>
          <w:szCs w:val="24"/>
        </w:rPr>
        <w:t xml:space="preserve">Rituel de 5 minutes autour du calcul ou du dénombrement ou de l’écriture des nombres (à l’oral, réponse à l’oral ou sur ardoise, jeu en ligne) </w:t>
      </w:r>
      <w:r w:rsidRPr="00820234">
        <w:rPr>
          <w:i w:val="0"/>
          <w:iCs w:val="0"/>
          <w:sz w:val="24"/>
          <w:szCs w:val="24"/>
        </w:rPr>
        <w:t>Ecrire/lire des grands nombres (jusqu’au million en CM1 et milliard en CM2), trouver le nombre qui suit/qui précède, compter de 10 en 10 ou de 100 en 100 en partant d’un grand nombre (additionner ou soustraire) Lire de façon précise des nombres décimaux (en indiquant le nombre d’unités, de dixièmes, de centièmes et de millièmes), trouver le nombre entier le plus proche d’un nombre décimal</w:t>
      </w:r>
    </w:p>
    <w:p w14:paraId="2D8BA10D" w14:textId="645C38E1" w:rsidR="00820234" w:rsidRPr="00820234" w:rsidRDefault="00820234" w:rsidP="00820234">
      <w:pPr>
        <w:pStyle w:val="Paragraphedeliste"/>
        <w:numPr>
          <w:ilvl w:val="0"/>
          <w:numId w:val="11"/>
        </w:numPr>
        <w:spacing w:after="160" w:line="259" w:lineRule="auto"/>
        <w:rPr>
          <w:i w:val="0"/>
          <w:iCs w:val="0"/>
          <w:sz w:val="24"/>
          <w:szCs w:val="24"/>
        </w:rPr>
      </w:pPr>
      <w:r w:rsidRPr="00820234">
        <w:rPr>
          <w:b/>
          <w:bCs/>
          <w:i w:val="0"/>
          <w:iCs w:val="0"/>
          <w:sz w:val="24"/>
          <w:szCs w:val="24"/>
        </w:rPr>
        <w:t>Calcul mental</w:t>
      </w:r>
      <w:r w:rsidRPr="0027281F">
        <w:rPr>
          <w:b/>
        </w:rPr>
        <w:t xml:space="preserve"> </w:t>
      </w:r>
      <w:r w:rsidRPr="00820234">
        <w:rPr>
          <w:i w:val="0"/>
          <w:iCs w:val="0"/>
          <w:sz w:val="24"/>
          <w:szCs w:val="24"/>
        </w:rPr>
        <w:t>Série de 10 questions quotidiennes : révision des tables de m</w:t>
      </w:r>
      <w:r w:rsidR="005B2FA2">
        <w:rPr>
          <w:i w:val="0"/>
          <w:iCs w:val="0"/>
          <w:sz w:val="24"/>
          <w:szCs w:val="24"/>
        </w:rPr>
        <w:t>u</w:t>
      </w:r>
      <w:r w:rsidRPr="00820234">
        <w:rPr>
          <w:i w:val="0"/>
          <w:iCs w:val="0"/>
          <w:sz w:val="24"/>
          <w:szCs w:val="24"/>
        </w:rPr>
        <w:t>ltiplication, trouver le double/la moitié, multiplier et diviser par 10, 100, 1000 des nombres décimaux, multiplier un nombre décimal par 5 et par 50 (pour les CM2), chercher le complément d’un nombre décimal au nombre entier supérieur entier supérieur</w:t>
      </w:r>
    </w:p>
    <w:p w14:paraId="60AE4BBC" w14:textId="77777777" w:rsidR="00820234" w:rsidRDefault="00820234" w:rsidP="00820234">
      <w:pPr>
        <w:pStyle w:val="Paragraphedeliste"/>
        <w:numPr>
          <w:ilvl w:val="0"/>
          <w:numId w:val="11"/>
        </w:numPr>
        <w:spacing w:after="160" w:line="259" w:lineRule="auto"/>
      </w:pPr>
      <w:r w:rsidRPr="00820234">
        <w:rPr>
          <w:b/>
          <w:bCs/>
          <w:i w:val="0"/>
          <w:iCs w:val="0"/>
          <w:sz w:val="24"/>
          <w:szCs w:val="24"/>
        </w:rPr>
        <w:t>Séance de 20 à 30 minutes le matin, assez formelle</w:t>
      </w:r>
      <w:r w:rsidRPr="00741666">
        <w:rPr>
          <w:b/>
        </w:rPr>
        <w:t>,</w:t>
      </w:r>
      <w:r>
        <w:t xml:space="preserve"> </w:t>
      </w:r>
      <w:r w:rsidRPr="00820234">
        <w:rPr>
          <w:i w:val="0"/>
          <w:iCs w:val="0"/>
          <w:sz w:val="24"/>
          <w:szCs w:val="24"/>
        </w:rPr>
        <w:t>avec les ressources fournies par les enseignants ou le CNED (exercices écrits sur papier fourni, sur feuille ou en ligne)</w:t>
      </w:r>
      <w:r>
        <w:t xml:space="preserve"> </w:t>
      </w:r>
    </w:p>
    <w:p w14:paraId="199C473D" w14:textId="77777777" w:rsidR="00820234" w:rsidRPr="00820234" w:rsidRDefault="00820234" w:rsidP="00820234">
      <w:pPr>
        <w:pStyle w:val="Paragraphedeliste"/>
        <w:numPr>
          <w:ilvl w:val="0"/>
          <w:numId w:val="11"/>
        </w:numPr>
        <w:spacing w:after="160" w:line="259" w:lineRule="auto"/>
        <w:rPr>
          <w:i w:val="0"/>
          <w:iCs w:val="0"/>
          <w:sz w:val="24"/>
          <w:szCs w:val="24"/>
        </w:rPr>
      </w:pPr>
      <w:r w:rsidRPr="00820234">
        <w:rPr>
          <w:b/>
          <w:bCs/>
          <w:i w:val="0"/>
          <w:iCs w:val="0"/>
          <w:sz w:val="24"/>
          <w:szCs w:val="24"/>
        </w:rPr>
        <w:t>10 minutes quotidiennes autour de la résolution de problème</w:t>
      </w:r>
      <w:r>
        <w:t xml:space="preserve"> </w:t>
      </w:r>
      <w:r w:rsidRPr="00820234">
        <w:rPr>
          <w:i w:val="0"/>
          <w:iCs w:val="0"/>
          <w:sz w:val="24"/>
          <w:szCs w:val="24"/>
        </w:rPr>
        <w:t>(lecture de l’énoncé à l’oral ou à l’écrit, réponse à l’oral ou à l’écrit, sur papier ou sur ardoise) sauf si la séance principale porte sur la résolution de problème</w:t>
      </w:r>
    </w:p>
    <w:p w14:paraId="1B659DC5" w14:textId="77777777" w:rsidR="00820234" w:rsidRDefault="00820234" w:rsidP="00820234">
      <w:pPr>
        <w:pStyle w:val="Paragraphedeliste"/>
        <w:numPr>
          <w:ilvl w:val="0"/>
          <w:numId w:val="11"/>
        </w:numPr>
        <w:spacing w:after="360" w:line="259" w:lineRule="auto"/>
        <w:ind w:left="714" w:hanging="357"/>
      </w:pPr>
      <w:r w:rsidRPr="00820234">
        <w:rPr>
          <w:b/>
          <w:bCs/>
          <w:i w:val="0"/>
          <w:iCs w:val="0"/>
          <w:sz w:val="24"/>
          <w:szCs w:val="24"/>
        </w:rPr>
        <w:t>Séance de 15 à 30 minutes sous forme plus ludique</w:t>
      </w:r>
      <w:r>
        <w:t xml:space="preserve"> </w:t>
      </w:r>
      <w:r w:rsidRPr="00820234">
        <w:rPr>
          <w:i w:val="0"/>
          <w:iCs w:val="0"/>
          <w:sz w:val="24"/>
          <w:szCs w:val="24"/>
        </w:rPr>
        <w:t>(jeux de société, cuisine (proportionnalité), jardinage, bricolage (tracés, mesures …), reproductions de figures ou pixel art …</w:t>
      </w:r>
      <w:r>
        <w:t xml:space="preserve"> </w:t>
      </w:r>
    </w:p>
    <w:p w14:paraId="2462414B" w14:textId="77777777" w:rsidR="00820234" w:rsidRDefault="00820234" w:rsidP="00820234">
      <w:pPr>
        <w:pStyle w:val="Paragraphedeliste"/>
        <w:spacing w:after="360"/>
        <w:ind w:left="714"/>
      </w:pPr>
    </w:p>
    <w:p w14:paraId="686FB2F6" w14:textId="77777777" w:rsidR="00820234" w:rsidRPr="00556217" w:rsidRDefault="00820234" w:rsidP="00820234">
      <w:pPr>
        <w:pStyle w:val="Paragraphedeliste"/>
        <w:numPr>
          <w:ilvl w:val="0"/>
          <w:numId w:val="2"/>
        </w:numPr>
        <w:spacing w:after="160" w:line="259" w:lineRule="auto"/>
        <w:rPr>
          <w:i w:val="0"/>
          <w:color w:val="0070C0"/>
        </w:rPr>
      </w:pPr>
      <w:r w:rsidRPr="00556217">
        <w:rPr>
          <w:color w:val="0070C0"/>
        </w:rPr>
        <w:t xml:space="preserve">Travailler de préférence sur les créneaux favorables à la concentration : le matin entre 9h et 11h et entre 14h30 et 16h30 </w:t>
      </w:r>
    </w:p>
    <w:p w14:paraId="2031639B" w14:textId="77777777" w:rsidR="00820234" w:rsidRPr="00556217" w:rsidRDefault="00820234" w:rsidP="00820234">
      <w:pPr>
        <w:pStyle w:val="Paragraphedeliste"/>
        <w:numPr>
          <w:ilvl w:val="0"/>
          <w:numId w:val="2"/>
        </w:numPr>
        <w:spacing w:after="160" w:line="259" w:lineRule="auto"/>
        <w:rPr>
          <w:i w:val="0"/>
          <w:color w:val="0070C0"/>
        </w:rPr>
      </w:pPr>
      <w:r w:rsidRPr="00556217">
        <w:rPr>
          <w:color w:val="0070C0"/>
        </w:rPr>
        <w:t>Pause pour courir, bouger, faire du sport aussi souvent que possible au minimum 30 minutes par demi-journée. (Eviter un temps d’exposition aux écrans trop important).</w:t>
      </w:r>
    </w:p>
    <w:p w14:paraId="47D5FD87" w14:textId="69B63CFC" w:rsidR="00466552" w:rsidRPr="00820234" w:rsidRDefault="00466552" w:rsidP="00820234">
      <w:pPr>
        <w:spacing w:after="160" w:line="259" w:lineRule="auto"/>
        <w:ind w:left="360"/>
        <w:rPr>
          <w:i w:val="0"/>
          <w:color w:val="0070C0"/>
        </w:rPr>
      </w:pPr>
      <w:r w:rsidRPr="00820234">
        <w:rPr>
          <w:color w:val="0070C0"/>
        </w:rPr>
        <w:t>.</w:t>
      </w:r>
    </w:p>
    <w:p w14:paraId="776C0B11" w14:textId="77777777" w:rsidR="00466552" w:rsidRDefault="00466552" w:rsidP="00466552">
      <w:pPr>
        <w:pStyle w:val="Paragraphedeliste"/>
        <w:rPr>
          <w:i w:val="0"/>
        </w:rPr>
      </w:pPr>
    </w:p>
    <w:p w14:paraId="06F18204" w14:textId="77777777" w:rsidR="00466552" w:rsidRDefault="00466552" w:rsidP="00466552">
      <w:pPr>
        <w:pStyle w:val="Paragraphedeliste"/>
        <w:rPr>
          <w:i w:val="0"/>
        </w:rPr>
      </w:pPr>
    </w:p>
    <w:p w14:paraId="7A158A39" w14:textId="77777777" w:rsidR="00342A04" w:rsidRDefault="00342A04" w:rsidP="00466552">
      <w:pPr>
        <w:pStyle w:val="Paragraphedeliste"/>
        <w:rPr>
          <w:i w:val="0"/>
        </w:rPr>
      </w:pPr>
    </w:p>
    <w:p w14:paraId="2764A472" w14:textId="77777777" w:rsidR="00342A04" w:rsidRDefault="00342A04" w:rsidP="00466552">
      <w:pPr>
        <w:pStyle w:val="Paragraphedeliste"/>
        <w:rPr>
          <w:i w:val="0"/>
        </w:rPr>
      </w:pPr>
    </w:p>
    <w:p w14:paraId="5B056714" w14:textId="77777777" w:rsidR="00342A04" w:rsidRPr="001B7157" w:rsidRDefault="00342A04" w:rsidP="00466552">
      <w:pPr>
        <w:pStyle w:val="Paragraphedeliste"/>
        <w:rPr>
          <w:i w:val="0"/>
        </w:rPr>
      </w:pPr>
    </w:p>
    <w:p w14:paraId="795056E9" w14:textId="77777777" w:rsidR="00466552" w:rsidRDefault="00466552" w:rsidP="00466552">
      <w:pPr>
        <w:jc w:val="center"/>
        <w:rPr>
          <w:i w:val="0"/>
        </w:rPr>
      </w:pPr>
      <w:r w:rsidRPr="00556217">
        <w:rPr>
          <w:sz w:val="28"/>
        </w:rPr>
        <w:lastRenderedPageBreak/>
        <w:t>Emploi du temps (à modifier / compléter par l’enseignant)</w:t>
      </w:r>
    </w:p>
    <w:tbl>
      <w:tblPr>
        <w:tblStyle w:val="Grilledutableau"/>
        <w:tblW w:w="0" w:type="auto"/>
        <w:tblLook w:val="04A0" w:firstRow="1" w:lastRow="0" w:firstColumn="1" w:lastColumn="0" w:noHBand="0" w:noVBand="1"/>
      </w:tblPr>
      <w:tblGrid>
        <w:gridCol w:w="1599"/>
        <w:gridCol w:w="1756"/>
        <w:gridCol w:w="1779"/>
        <w:gridCol w:w="1767"/>
        <w:gridCol w:w="1740"/>
        <w:gridCol w:w="1815"/>
      </w:tblGrid>
      <w:tr w:rsidR="00466552" w14:paraId="53D4A6F7" w14:textId="77777777" w:rsidTr="00C76AC7">
        <w:tc>
          <w:tcPr>
            <w:tcW w:w="1599" w:type="dxa"/>
            <w:shd w:val="clear" w:color="auto" w:fill="D9DFEF" w:themeFill="accent1" w:themeFillTint="33"/>
          </w:tcPr>
          <w:p w14:paraId="1A231106" w14:textId="77777777" w:rsidR="00466552" w:rsidRPr="00556217" w:rsidRDefault="00466552" w:rsidP="00C76AC7">
            <w:pPr>
              <w:rPr>
                <w:b/>
                <w:i w:val="0"/>
                <w:color w:val="FF0000"/>
                <w:sz w:val="24"/>
              </w:rPr>
            </w:pPr>
            <w:r w:rsidRPr="00556217">
              <w:rPr>
                <w:b/>
                <w:color w:val="FF0000"/>
                <w:sz w:val="24"/>
              </w:rPr>
              <w:t>Semaine 1</w:t>
            </w:r>
          </w:p>
        </w:tc>
        <w:tc>
          <w:tcPr>
            <w:tcW w:w="1756" w:type="dxa"/>
            <w:shd w:val="clear" w:color="auto" w:fill="D9DFEF" w:themeFill="accent1" w:themeFillTint="33"/>
            <w:vAlign w:val="center"/>
          </w:tcPr>
          <w:p w14:paraId="4E50C7B4" w14:textId="77777777" w:rsidR="00466552" w:rsidRPr="00FD1BF1" w:rsidRDefault="00466552" w:rsidP="00C76AC7">
            <w:pPr>
              <w:jc w:val="center"/>
              <w:rPr>
                <w:b/>
              </w:rPr>
            </w:pPr>
            <w:r w:rsidRPr="00FD1BF1">
              <w:rPr>
                <w:b/>
              </w:rPr>
              <w:t>Lundi 16</w:t>
            </w:r>
          </w:p>
        </w:tc>
        <w:tc>
          <w:tcPr>
            <w:tcW w:w="1779" w:type="dxa"/>
            <w:shd w:val="clear" w:color="auto" w:fill="D9DFEF" w:themeFill="accent1" w:themeFillTint="33"/>
            <w:vAlign w:val="center"/>
          </w:tcPr>
          <w:p w14:paraId="0C0A2AE5" w14:textId="77777777" w:rsidR="00466552" w:rsidRPr="00FD1BF1" w:rsidRDefault="00466552" w:rsidP="00C76AC7">
            <w:pPr>
              <w:jc w:val="center"/>
              <w:rPr>
                <w:b/>
              </w:rPr>
            </w:pPr>
            <w:r w:rsidRPr="00FD1BF1">
              <w:rPr>
                <w:b/>
              </w:rPr>
              <w:t>Mardi 17</w:t>
            </w:r>
          </w:p>
        </w:tc>
        <w:tc>
          <w:tcPr>
            <w:tcW w:w="1767" w:type="dxa"/>
            <w:shd w:val="clear" w:color="auto" w:fill="D9DFEF" w:themeFill="accent1" w:themeFillTint="33"/>
            <w:vAlign w:val="center"/>
          </w:tcPr>
          <w:p w14:paraId="7D1C593F" w14:textId="77777777" w:rsidR="00466552" w:rsidRPr="00FD1BF1" w:rsidRDefault="00466552" w:rsidP="00C76AC7">
            <w:pPr>
              <w:jc w:val="center"/>
              <w:rPr>
                <w:b/>
              </w:rPr>
            </w:pPr>
            <w:r w:rsidRPr="00FD1BF1">
              <w:rPr>
                <w:b/>
              </w:rPr>
              <w:t>Mercredi 18</w:t>
            </w:r>
          </w:p>
        </w:tc>
        <w:tc>
          <w:tcPr>
            <w:tcW w:w="1740" w:type="dxa"/>
            <w:shd w:val="clear" w:color="auto" w:fill="D9DFEF" w:themeFill="accent1" w:themeFillTint="33"/>
            <w:vAlign w:val="center"/>
          </w:tcPr>
          <w:p w14:paraId="4398BFB8" w14:textId="77777777" w:rsidR="00466552" w:rsidRPr="00FD1BF1" w:rsidRDefault="00466552" w:rsidP="00C76AC7">
            <w:pPr>
              <w:jc w:val="center"/>
              <w:rPr>
                <w:b/>
              </w:rPr>
            </w:pPr>
            <w:r w:rsidRPr="00FD1BF1">
              <w:rPr>
                <w:b/>
              </w:rPr>
              <w:t>Jeudi</w:t>
            </w:r>
            <w:r>
              <w:rPr>
                <w:b/>
              </w:rPr>
              <w:t xml:space="preserve"> 19</w:t>
            </w:r>
          </w:p>
        </w:tc>
        <w:tc>
          <w:tcPr>
            <w:tcW w:w="1815" w:type="dxa"/>
            <w:shd w:val="clear" w:color="auto" w:fill="D9DFEF" w:themeFill="accent1" w:themeFillTint="33"/>
            <w:vAlign w:val="center"/>
          </w:tcPr>
          <w:p w14:paraId="55FFDD2B" w14:textId="77777777" w:rsidR="00466552" w:rsidRPr="00FD1BF1" w:rsidRDefault="00466552" w:rsidP="00C76AC7">
            <w:pPr>
              <w:jc w:val="center"/>
              <w:rPr>
                <w:b/>
              </w:rPr>
            </w:pPr>
            <w:r w:rsidRPr="00FD1BF1">
              <w:rPr>
                <w:b/>
              </w:rPr>
              <w:t>Vendredi</w:t>
            </w:r>
            <w:r>
              <w:rPr>
                <w:b/>
              </w:rPr>
              <w:t xml:space="preserve"> 20</w:t>
            </w:r>
          </w:p>
        </w:tc>
      </w:tr>
      <w:tr w:rsidR="00E81F7C" w14:paraId="6CA76AC5" w14:textId="77777777" w:rsidTr="00C76AC7">
        <w:tc>
          <w:tcPr>
            <w:tcW w:w="1599" w:type="dxa"/>
            <w:vAlign w:val="center"/>
          </w:tcPr>
          <w:p w14:paraId="20164499" w14:textId="77777777" w:rsidR="00E81F7C" w:rsidRPr="00A83DB1" w:rsidRDefault="00E81F7C" w:rsidP="00C76AC7">
            <w:pPr>
              <w:rPr>
                <w:b/>
              </w:rPr>
            </w:pPr>
            <w:r w:rsidRPr="00A83DB1">
              <w:rPr>
                <w:b/>
              </w:rPr>
              <w:t>Rituel de 5 minutes</w:t>
            </w:r>
          </w:p>
        </w:tc>
        <w:tc>
          <w:tcPr>
            <w:tcW w:w="1756" w:type="dxa"/>
          </w:tcPr>
          <w:p w14:paraId="6279139C" w14:textId="77777777" w:rsidR="00E81F7C" w:rsidRDefault="00E81F7C" w:rsidP="00703FD9">
            <w:pPr>
              <w:rPr>
                <w:i w:val="0"/>
              </w:rPr>
            </w:pPr>
            <w:proofErr w:type="gramStart"/>
            <w:r>
              <w:t>dictée</w:t>
            </w:r>
            <w:proofErr w:type="gramEnd"/>
            <w:r>
              <w:t xml:space="preserve"> de 10 nombres jusqu’à 999 999 (CM1)</w:t>
            </w:r>
          </w:p>
          <w:p w14:paraId="59F22D6C" w14:textId="77777777" w:rsidR="00E81F7C" w:rsidRDefault="00E81F7C" w:rsidP="00703FD9">
            <w:pPr>
              <w:rPr>
                <w:i w:val="0"/>
              </w:rPr>
            </w:pPr>
            <w:r>
              <w:t>999 999 999 (CM2)</w:t>
            </w:r>
          </w:p>
          <w:p w14:paraId="11526685" w14:textId="3D7F94B7" w:rsidR="00E81F7C" w:rsidRDefault="00E81F7C" w:rsidP="00C76AC7">
            <w:pPr>
              <w:rPr>
                <w:i w:val="0"/>
              </w:rPr>
            </w:pPr>
          </w:p>
        </w:tc>
        <w:tc>
          <w:tcPr>
            <w:tcW w:w="1779" w:type="dxa"/>
          </w:tcPr>
          <w:p w14:paraId="2133B3FE" w14:textId="45275858" w:rsidR="00E81F7C" w:rsidRDefault="00E81F7C" w:rsidP="00C76AC7">
            <w:pPr>
              <w:rPr>
                <w:i w:val="0"/>
              </w:rPr>
            </w:pPr>
            <w:r>
              <w:t>Placer une fraction sur une droite</w:t>
            </w:r>
          </w:p>
        </w:tc>
        <w:tc>
          <w:tcPr>
            <w:tcW w:w="1767" w:type="dxa"/>
          </w:tcPr>
          <w:p w14:paraId="4F0E9C23" w14:textId="294AD564" w:rsidR="00E81F7C" w:rsidRDefault="00E81F7C" w:rsidP="00C76AC7">
            <w:pPr>
              <w:rPr>
                <w:i w:val="0"/>
              </w:rPr>
            </w:pPr>
            <w:r>
              <w:t>Ecrire 5 nombres en lettre</w:t>
            </w:r>
            <w:r w:rsidR="005B2FA2">
              <w:t>s</w:t>
            </w:r>
            <w:r>
              <w:t xml:space="preserve"> jusqu’à 999 999 ou 999 999 999  </w:t>
            </w:r>
            <w:r w:rsidRPr="0063415D">
              <w:rPr>
                <w:sz w:val="18"/>
              </w:rPr>
              <w:t>à l’aide de la fiche référence</w:t>
            </w:r>
          </w:p>
        </w:tc>
        <w:tc>
          <w:tcPr>
            <w:tcW w:w="1740" w:type="dxa"/>
          </w:tcPr>
          <w:p w14:paraId="7E88CDEB" w14:textId="6EA51698" w:rsidR="00E81F7C" w:rsidRDefault="00E81F7C" w:rsidP="00C76AC7">
            <w:pPr>
              <w:rPr>
                <w:i w:val="0"/>
              </w:rPr>
            </w:pPr>
            <w:r>
              <w:t>Calcul : doubles et moitiés de grands nombres</w:t>
            </w:r>
          </w:p>
        </w:tc>
        <w:tc>
          <w:tcPr>
            <w:tcW w:w="1815" w:type="dxa"/>
          </w:tcPr>
          <w:p w14:paraId="61509D17" w14:textId="70D619BD" w:rsidR="00E81F7C" w:rsidRDefault="00E81F7C" w:rsidP="00C76AC7">
            <w:pPr>
              <w:rPr>
                <w:i w:val="0"/>
              </w:rPr>
            </w:pPr>
            <w:r>
              <w:t>Chercher le complément d’un nombre décimal  à l’unité supérieure</w:t>
            </w:r>
          </w:p>
        </w:tc>
      </w:tr>
      <w:tr w:rsidR="00E81F7C" w14:paraId="6D2B898F" w14:textId="77777777" w:rsidTr="00C76AC7">
        <w:tc>
          <w:tcPr>
            <w:tcW w:w="1599" w:type="dxa"/>
            <w:vAlign w:val="center"/>
          </w:tcPr>
          <w:p w14:paraId="6DB80B96" w14:textId="77777777" w:rsidR="00E81F7C" w:rsidRPr="00A83DB1" w:rsidRDefault="00E81F7C" w:rsidP="00C76AC7">
            <w:pPr>
              <w:rPr>
                <w:b/>
              </w:rPr>
            </w:pPr>
            <w:r w:rsidRPr="00A83DB1">
              <w:rPr>
                <w:b/>
              </w:rPr>
              <w:t xml:space="preserve">Activité d’entrainement et de consolidation des acquis </w:t>
            </w:r>
          </w:p>
        </w:tc>
        <w:tc>
          <w:tcPr>
            <w:tcW w:w="1756" w:type="dxa"/>
          </w:tcPr>
          <w:p w14:paraId="5800FC38" w14:textId="77777777" w:rsidR="00E81F7C" w:rsidRDefault="00E81F7C" w:rsidP="00703FD9">
            <w:pPr>
              <w:rPr>
                <w:i w:val="0"/>
              </w:rPr>
            </w:pPr>
            <w:r>
              <w:t>NUMERATION :</w:t>
            </w:r>
          </w:p>
          <w:p w14:paraId="7616EFC9" w14:textId="38D8CA7C" w:rsidR="00E81F7C" w:rsidRPr="00A83DB1" w:rsidRDefault="00E81F7C" w:rsidP="00C76AC7">
            <w:pPr>
              <w:rPr>
                <w:i w:val="0"/>
                <w:sz w:val="18"/>
              </w:rPr>
            </w:pPr>
            <w:r>
              <w:t>Décomposer, ordonner, comparer des nombres jusqu’à 999 999 (CM1) ou 999 999 999 (CM2)</w:t>
            </w:r>
          </w:p>
        </w:tc>
        <w:tc>
          <w:tcPr>
            <w:tcW w:w="1779" w:type="dxa"/>
          </w:tcPr>
          <w:p w14:paraId="027AA658" w14:textId="77777777" w:rsidR="00E81F7C" w:rsidRDefault="00E81F7C" w:rsidP="00703FD9">
            <w:pPr>
              <w:rPr>
                <w:i w:val="0"/>
              </w:rPr>
            </w:pPr>
            <w:r>
              <w:t>GEOMETRIE :</w:t>
            </w:r>
          </w:p>
          <w:p w14:paraId="58BCDBCB" w14:textId="364C2768" w:rsidR="00E81F7C" w:rsidRDefault="00E81F7C" w:rsidP="00C76AC7">
            <w:pPr>
              <w:rPr>
                <w:i w:val="0"/>
              </w:rPr>
            </w:pPr>
            <w:r>
              <w:t>Compléter des figures par symétrie axiale</w:t>
            </w:r>
          </w:p>
        </w:tc>
        <w:tc>
          <w:tcPr>
            <w:tcW w:w="1767" w:type="dxa"/>
          </w:tcPr>
          <w:p w14:paraId="1D5B330A" w14:textId="77777777" w:rsidR="00E81F7C" w:rsidRDefault="00E81F7C" w:rsidP="00703FD9">
            <w:pPr>
              <w:rPr>
                <w:i w:val="0"/>
              </w:rPr>
            </w:pPr>
            <w:r>
              <w:t>CALCUL :</w:t>
            </w:r>
          </w:p>
          <w:p w14:paraId="67915353" w14:textId="4EC1BFF4" w:rsidR="00E81F7C" w:rsidRDefault="00E81F7C" w:rsidP="00C76AC7">
            <w:pPr>
              <w:rPr>
                <w:i w:val="0"/>
              </w:rPr>
            </w:pPr>
            <w:r>
              <w:t>Division posée + révision des autres opérations posées</w:t>
            </w:r>
          </w:p>
        </w:tc>
        <w:tc>
          <w:tcPr>
            <w:tcW w:w="1740" w:type="dxa"/>
          </w:tcPr>
          <w:p w14:paraId="32AE9C55" w14:textId="77777777" w:rsidR="00E81F7C" w:rsidRDefault="00E81F7C" w:rsidP="00703FD9">
            <w:pPr>
              <w:rPr>
                <w:i w:val="0"/>
              </w:rPr>
            </w:pPr>
            <w:r>
              <w:t>GRANDEUR ET MESURE :</w:t>
            </w:r>
          </w:p>
          <w:p w14:paraId="3CCA6FBF" w14:textId="6FB02E09" w:rsidR="00E81F7C" w:rsidRDefault="00E81F7C" w:rsidP="00C76AC7">
            <w:pPr>
              <w:rPr>
                <w:i w:val="0"/>
              </w:rPr>
            </w:pPr>
            <w:r>
              <w:t>Mesurer, reproduire, calculer avec les longueurs</w:t>
            </w:r>
          </w:p>
        </w:tc>
        <w:tc>
          <w:tcPr>
            <w:tcW w:w="1815" w:type="dxa"/>
          </w:tcPr>
          <w:p w14:paraId="54E30235" w14:textId="77777777" w:rsidR="00E81F7C" w:rsidRDefault="00E81F7C" w:rsidP="00703FD9">
            <w:pPr>
              <w:rPr>
                <w:i w:val="0"/>
              </w:rPr>
            </w:pPr>
            <w:r>
              <w:t xml:space="preserve">BILAN </w:t>
            </w:r>
          </w:p>
          <w:p w14:paraId="23D89DAC" w14:textId="77777777" w:rsidR="00E81F7C" w:rsidRDefault="00E81F7C" w:rsidP="00703FD9">
            <w:pPr>
              <w:rPr>
                <w:i w:val="0"/>
              </w:rPr>
            </w:pPr>
            <w:r>
              <w:t>Reprenant les notions de la semaine</w:t>
            </w:r>
          </w:p>
          <w:p w14:paraId="70AB0D56" w14:textId="77777777" w:rsidR="00E81F7C" w:rsidRDefault="00E81F7C" w:rsidP="00C76AC7">
            <w:pPr>
              <w:rPr>
                <w:i w:val="0"/>
              </w:rPr>
            </w:pPr>
          </w:p>
        </w:tc>
      </w:tr>
      <w:tr w:rsidR="00E81F7C" w14:paraId="1ED7FB33" w14:textId="77777777" w:rsidTr="00C76AC7">
        <w:tc>
          <w:tcPr>
            <w:tcW w:w="1599" w:type="dxa"/>
            <w:vAlign w:val="center"/>
          </w:tcPr>
          <w:p w14:paraId="3A4933C0" w14:textId="77777777" w:rsidR="00E81F7C" w:rsidRPr="00A83DB1" w:rsidRDefault="00E81F7C" w:rsidP="00C76AC7">
            <w:pPr>
              <w:rPr>
                <w:b/>
              </w:rPr>
            </w:pPr>
            <w:r>
              <w:rPr>
                <w:b/>
              </w:rPr>
              <w:t>Résoudre un problème</w:t>
            </w:r>
          </w:p>
        </w:tc>
        <w:tc>
          <w:tcPr>
            <w:tcW w:w="1756" w:type="dxa"/>
          </w:tcPr>
          <w:p w14:paraId="25532FE2" w14:textId="53D83834" w:rsidR="00E81F7C" w:rsidRDefault="00E81F7C" w:rsidP="00C76AC7">
            <w:pPr>
              <w:rPr>
                <w:i w:val="0"/>
              </w:rPr>
            </w:pPr>
            <w:r>
              <w:t>Résoudre un problème à plusieurs étapes</w:t>
            </w:r>
          </w:p>
        </w:tc>
        <w:tc>
          <w:tcPr>
            <w:tcW w:w="1779" w:type="dxa"/>
          </w:tcPr>
          <w:p w14:paraId="0360B07F" w14:textId="43863C4A" w:rsidR="00E81F7C" w:rsidRDefault="00E81F7C" w:rsidP="00C76AC7">
            <w:pPr>
              <w:rPr>
                <w:i w:val="0"/>
              </w:rPr>
            </w:pPr>
            <w:r>
              <w:t>Résoudre un problème de partage</w:t>
            </w:r>
          </w:p>
        </w:tc>
        <w:tc>
          <w:tcPr>
            <w:tcW w:w="1767" w:type="dxa"/>
          </w:tcPr>
          <w:p w14:paraId="2F5F9EE0" w14:textId="651480E4" w:rsidR="00E81F7C" w:rsidRDefault="00E81F7C" w:rsidP="00C76AC7">
            <w:pPr>
              <w:rPr>
                <w:i w:val="0"/>
              </w:rPr>
            </w:pPr>
            <w:r>
              <w:t>Résoudre un problème à plusieurs étapes</w:t>
            </w:r>
          </w:p>
        </w:tc>
        <w:tc>
          <w:tcPr>
            <w:tcW w:w="1740" w:type="dxa"/>
          </w:tcPr>
          <w:p w14:paraId="025ECDB2" w14:textId="7998B5AE" w:rsidR="00E81F7C" w:rsidRDefault="00E81F7C" w:rsidP="00C76AC7">
            <w:pPr>
              <w:rPr>
                <w:i w:val="0"/>
              </w:rPr>
            </w:pPr>
            <w:r>
              <w:t>Résoudre un problème de partage</w:t>
            </w:r>
          </w:p>
        </w:tc>
        <w:tc>
          <w:tcPr>
            <w:tcW w:w="1815" w:type="dxa"/>
          </w:tcPr>
          <w:p w14:paraId="0A05E2BC" w14:textId="40FF0992" w:rsidR="00E81F7C" w:rsidRDefault="00E81F7C" w:rsidP="00C76AC7">
            <w:pPr>
              <w:rPr>
                <w:i w:val="0"/>
              </w:rPr>
            </w:pPr>
            <w:r>
              <w:t>Résoudre un problème atypique (t</w:t>
            </w:r>
            <w:r w:rsidR="005B2FA2">
              <w:t>y</w:t>
            </w:r>
            <w:r>
              <w:t>pe énigme)</w:t>
            </w:r>
          </w:p>
        </w:tc>
      </w:tr>
      <w:tr w:rsidR="00E81F7C" w14:paraId="2321CE44" w14:textId="77777777" w:rsidTr="00C76AC7">
        <w:tc>
          <w:tcPr>
            <w:tcW w:w="1599" w:type="dxa"/>
            <w:vAlign w:val="center"/>
          </w:tcPr>
          <w:p w14:paraId="5ECCA723" w14:textId="77777777" w:rsidR="00E81F7C" w:rsidRPr="00A83DB1" w:rsidRDefault="00E81F7C" w:rsidP="00C76AC7">
            <w:pPr>
              <w:rPr>
                <w:b/>
              </w:rPr>
            </w:pPr>
            <w:r w:rsidRPr="00A83DB1">
              <w:rPr>
                <w:b/>
              </w:rPr>
              <w:t>Activité ludique</w:t>
            </w:r>
          </w:p>
        </w:tc>
        <w:tc>
          <w:tcPr>
            <w:tcW w:w="1756" w:type="dxa"/>
          </w:tcPr>
          <w:p w14:paraId="6C34CF94" w14:textId="7426D593" w:rsidR="00E81F7C" w:rsidRDefault="00E81F7C" w:rsidP="00C76AC7">
            <w:pPr>
              <w:rPr>
                <w:i w:val="0"/>
              </w:rPr>
            </w:pPr>
            <w:r>
              <w:t>Jeu de société</w:t>
            </w:r>
          </w:p>
        </w:tc>
        <w:tc>
          <w:tcPr>
            <w:tcW w:w="1779" w:type="dxa"/>
          </w:tcPr>
          <w:p w14:paraId="410C4B77" w14:textId="6F8997F3" w:rsidR="00E81F7C" w:rsidRDefault="00E81F7C" w:rsidP="00C76AC7">
            <w:pPr>
              <w:rPr>
                <w:i w:val="0"/>
              </w:rPr>
            </w:pPr>
            <w:r>
              <w:t>Réaliser une recette en utilisant les unités de mesure</w:t>
            </w:r>
          </w:p>
        </w:tc>
        <w:tc>
          <w:tcPr>
            <w:tcW w:w="1767" w:type="dxa"/>
          </w:tcPr>
          <w:p w14:paraId="0FB7E0E3" w14:textId="22EF6A65" w:rsidR="00E81F7C" w:rsidRDefault="00E81F7C" w:rsidP="00C76AC7">
            <w:pPr>
              <w:rPr>
                <w:i w:val="0"/>
              </w:rPr>
            </w:pPr>
            <w:r>
              <w:t>Activité manuelle (mesures)</w:t>
            </w:r>
          </w:p>
        </w:tc>
        <w:tc>
          <w:tcPr>
            <w:tcW w:w="1740" w:type="dxa"/>
          </w:tcPr>
          <w:p w14:paraId="1C3B10FA" w14:textId="5DBCBDEF" w:rsidR="00E81F7C" w:rsidRDefault="00E81F7C" w:rsidP="00C76AC7">
            <w:pPr>
              <w:rPr>
                <w:i w:val="0"/>
              </w:rPr>
            </w:pPr>
            <w:r>
              <w:t>Jeu de carte (calcul mental, stratégie)</w:t>
            </w:r>
          </w:p>
        </w:tc>
        <w:tc>
          <w:tcPr>
            <w:tcW w:w="1815" w:type="dxa"/>
          </w:tcPr>
          <w:p w14:paraId="2106F641" w14:textId="2C41AA78" w:rsidR="00E81F7C" w:rsidRDefault="00E81F7C" w:rsidP="00C76AC7">
            <w:pPr>
              <w:rPr>
                <w:i w:val="0"/>
              </w:rPr>
            </w:pPr>
            <w:r>
              <w:t>Programmation sur ordinateur (les chevaliers de la programmation)</w:t>
            </w:r>
          </w:p>
        </w:tc>
      </w:tr>
    </w:tbl>
    <w:p w14:paraId="62F2D873" w14:textId="77777777" w:rsidR="00466552" w:rsidRDefault="00466552" w:rsidP="00466552"/>
    <w:tbl>
      <w:tblPr>
        <w:tblStyle w:val="Grilledutableau"/>
        <w:tblW w:w="0" w:type="auto"/>
        <w:tblLook w:val="04A0" w:firstRow="1" w:lastRow="0" w:firstColumn="1" w:lastColumn="0" w:noHBand="0" w:noVBand="1"/>
      </w:tblPr>
      <w:tblGrid>
        <w:gridCol w:w="1650"/>
        <w:gridCol w:w="1751"/>
        <w:gridCol w:w="1766"/>
        <w:gridCol w:w="1759"/>
        <w:gridCol w:w="1725"/>
        <w:gridCol w:w="1805"/>
      </w:tblGrid>
      <w:tr w:rsidR="00466552" w:rsidRPr="00FD1BF1" w14:paraId="490A8A1D" w14:textId="77777777" w:rsidTr="00C76AC7">
        <w:tc>
          <w:tcPr>
            <w:tcW w:w="1650" w:type="dxa"/>
            <w:shd w:val="clear" w:color="auto" w:fill="D9DFEF" w:themeFill="accent1" w:themeFillTint="33"/>
          </w:tcPr>
          <w:p w14:paraId="19669423" w14:textId="77777777" w:rsidR="00466552" w:rsidRPr="00556217" w:rsidRDefault="00466552" w:rsidP="00C76AC7">
            <w:pPr>
              <w:rPr>
                <w:b/>
                <w:i w:val="0"/>
              </w:rPr>
            </w:pPr>
            <w:r w:rsidRPr="00556217">
              <w:rPr>
                <w:b/>
                <w:color w:val="FF0000"/>
                <w:sz w:val="24"/>
              </w:rPr>
              <w:t>Semaine 2</w:t>
            </w:r>
          </w:p>
        </w:tc>
        <w:tc>
          <w:tcPr>
            <w:tcW w:w="1751" w:type="dxa"/>
            <w:shd w:val="clear" w:color="auto" w:fill="D9DFEF" w:themeFill="accent1" w:themeFillTint="33"/>
            <w:vAlign w:val="center"/>
          </w:tcPr>
          <w:p w14:paraId="0F4DCCD2" w14:textId="77777777" w:rsidR="00466552" w:rsidRPr="00FD1BF1" w:rsidRDefault="00466552" w:rsidP="00C76AC7">
            <w:pPr>
              <w:jc w:val="center"/>
              <w:rPr>
                <w:b/>
              </w:rPr>
            </w:pPr>
            <w:r w:rsidRPr="00FD1BF1">
              <w:rPr>
                <w:b/>
              </w:rPr>
              <w:t xml:space="preserve">Lundi </w:t>
            </w:r>
            <w:r>
              <w:rPr>
                <w:b/>
              </w:rPr>
              <w:t>23</w:t>
            </w:r>
          </w:p>
        </w:tc>
        <w:tc>
          <w:tcPr>
            <w:tcW w:w="1766" w:type="dxa"/>
            <w:shd w:val="clear" w:color="auto" w:fill="D9DFEF" w:themeFill="accent1" w:themeFillTint="33"/>
            <w:vAlign w:val="center"/>
          </w:tcPr>
          <w:p w14:paraId="36B7606B" w14:textId="77777777" w:rsidR="00466552" w:rsidRPr="00FD1BF1" w:rsidRDefault="00466552" w:rsidP="00C76AC7">
            <w:pPr>
              <w:jc w:val="center"/>
              <w:rPr>
                <w:b/>
              </w:rPr>
            </w:pPr>
            <w:r w:rsidRPr="00FD1BF1">
              <w:rPr>
                <w:b/>
              </w:rPr>
              <w:t xml:space="preserve">Mardi </w:t>
            </w:r>
            <w:r>
              <w:rPr>
                <w:b/>
              </w:rPr>
              <w:t>24</w:t>
            </w:r>
          </w:p>
        </w:tc>
        <w:tc>
          <w:tcPr>
            <w:tcW w:w="1759" w:type="dxa"/>
            <w:shd w:val="clear" w:color="auto" w:fill="D9DFEF" w:themeFill="accent1" w:themeFillTint="33"/>
            <w:vAlign w:val="center"/>
          </w:tcPr>
          <w:p w14:paraId="33FAB154" w14:textId="77777777" w:rsidR="00466552" w:rsidRPr="00FD1BF1" w:rsidRDefault="00466552" w:rsidP="00C76AC7">
            <w:pPr>
              <w:jc w:val="center"/>
              <w:rPr>
                <w:b/>
              </w:rPr>
            </w:pPr>
            <w:r w:rsidRPr="00FD1BF1">
              <w:rPr>
                <w:b/>
              </w:rPr>
              <w:t xml:space="preserve">Mercredi </w:t>
            </w:r>
            <w:r>
              <w:rPr>
                <w:b/>
              </w:rPr>
              <w:t>25</w:t>
            </w:r>
          </w:p>
        </w:tc>
        <w:tc>
          <w:tcPr>
            <w:tcW w:w="1725" w:type="dxa"/>
            <w:shd w:val="clear" w:color="auto" w:fill="D9DFEF" w:themeFill="accent1" w:themeFillTint="33"/>
            <w:vAlign w:val="center"/>
          </w:tcPr>
          <w:p w14:paraId="3371AFCB" w14:textId="77777777" w:rsidR="00466552" w:rsidRPr="00FD1BF1" w:rsidRDefault="00466552" w:rsidP="00C76AC7">
            <w:pPr>
              <w:jc w:val="center"/>
              <w:rPr>
                <w:b/>
              </w:rPr>
            </w:pPr>
            <w:r w:rsidRPr="00FD1BF1">
              <w:rPr>
                <w:b/>
              </w:rPr>
              <w:t>Jeudi</w:t>
            </w:r>
            <w:r>
              <w:rPr>
                <w:b/>
              </w:rPr>
              <w:t xml:space="preserve"> 26</w:t>
            </w:r>
          </w:p>
        </w:tc>
        <w:tc>
          <w:tcPr>
            <w:tcW w:w="1805" w:type="dxa"/>
            <w:shd w:val="clear" w:color="auto" w:fill="D9DFEF" w:themeFill="accent1" w:themeFillTint="33"/>
            <w:vAlign w:val="center"/>
          </w:tcPr>
          <w:p w14:paraId="2B71D524" w14:textId="77777777" w:rsidR="00466552" w:rsidRPr="00FD1BF1" w:rsidRDefault="00466552" w:rsidP="00C76AC7">
            <w:pPr>
              <w:jc w:val="center"/>
              <w:rPr>
                <w:b/>
              </w:rPr>
            </w:pPr>
            <w:r w:rsidRPr="00FD1BF1">
              <w:rPr>
                <w:b/>
              </w:rPr>
              <w:t>Vendredi</w:t>
            </w:r>
            <w:r>
              <w:rPr>
                <w:b/>
              </w:rPr>
              <w:t xml:space="preserve"> 27</w:t>
            </w:r>
          </w:p>
        </w:tc>
      </w:tr>
      <w:tr w:rsidR="00E81F7C" w14:paraId="64DA1FEE" w14:textId="77777777" w:rsidTr="00C76AC7">
        <w:tc>
          <w:tcPr>
            <w:tcW w:w="1650" w:type="dxa"/>
            <w:vAlign w:val="center"/>
          </w:tcPr>
          <w:p w14:paraId="346151AE" w14:textId="77777777" w:rsidR="00E81F7C" w:rsidRPr="00A83DB1" w:rsidRDefault="00E81F7C" w:rsidP="00C76AC7">
            <w:pPr>
              <w:rPr>
                <w:b/>
              </w:rPr>
            </w:pPr>
            <w:r w:rsidRPr="00A83DB1">
              <w:rPr>
                <w:b/>
              </w:rPr>
              <w:t>Rituel de 5 minutes</w:t>
            </w:r>
          </w:p>
        </w:tc>
        <w:tc>
          <w:tcPr>
            <w:tcW w:w="1751" w:type="dxa"/>
          </w:tcPr>
          <w:p w14:paraId="1112AF22" w14:textId="7951FFB6" w:rsidR="00E81F7C" w:rsidRDefault="007379C5" w:rsidP="00703FD9">
            <w:pPr>
              <w:rPr>
                <w:i w:val="0"/>
              </w:rPr>
            </w:pPr>
            <w:proofErr w:type="gramStart"/>
            <w:r>
              <w:t>dictée</w:t>
            </w:r>
            <w:proofErr w:type="gramEnd"/>
            <w:r>
              <w:t xml:space="preserve"> de 5</w:t>
            </w:r>
            <w:r w:rsidR="00E81F7C">
              <w:t xml:space="preserve"> nombres </w:t>
            </w:r>
            <w:r>
              <w:t xml:space="preserve">en lettres </w:t>
            </w:r>
            <w:r w:rsidR="00E81F7C">
              <w:t>jusqu’à 999(CM1)</w:t>
            </w:r>
          </w:p>
          <w:p w14:paraId="14D5692C" w14:textId="7F35BB5C" w:rsidR="00E81F7C" w:rsidRDefault="007379C5" w:rsidP="00703FD9">
            <w:pPr>
              <w:rPr>
                <w:i w:val="0"/>
              </w:rPr>
            </w:pPr>
            <w:r>
              <w:t xml:space="preserve">9 </w:t>
            </w:r>
            <w:r w:rsidR="00E81F7C">
              <w:t>999 (CM2)</w:t>
            </w:r>
          </w:p>
          <w:p w14:paraId="14873D35" w14:textId="5E377865" w:rsidR="00E81F7C" w:rsidRDefault="00E81F7C" w:rsidP="00C76AC7">
            <w:pPr>
              <w:rPr>
                <w:i w:val="0"/>
              </w:rPr>
            </w:pPr>
          </w:p>
        </w:tc>
        <w:tc>
          <w:tcPr>
            <w:tcW w:w="1766" w:type="dxa"/>
          </w:tcPr>
          <w:p w14:paraId="2343C830" w14:textId="0E7F9A3E" w:rsidR="00E81F7C" w:rsidRDefault="00E81F7C" w:rsidP="00C76AC7">
            <w:pPr>
              <w:rPr>
                <w:i w:val="0"/>
              </w:rPr>
            </w:pPr>
            <w:r>
              <w:t>Placer une fraction sur une droite</w:t>
            </w:r>
          </w:p>
        </w:tc>
        <w:tc>
          <w:tcPr>
            <w:tcW w:w="1759" w:type="dxa"/>
          </w:tcPr>
          <w:p w14:paraId="7A639A2C" w14:textId="2FDA4D90" w:rsidR="00E81F7C" w:rsidRDefault="00744169" w:rsidP="00C76AC7">
            <w:pPr>
              <w:rPr>
                <w:i w:val="0"/>
              </w:rPr>
            </w:pPr>
            <w:r>
              <w:t xml:space="preserve">Ecrire 5 nombres en lettre &gt;  à 9999 à partir de </w:t>
            </w:r>
            <w:r w:rsidR="00E574DA">
              <w:t>leur écriture chiffrée</w:t>
            </w:r>
          </w:p>
        </w:tc>
        <w:tc>
          <w:tcPr>
            <w:tcW w:w="1725" w:type="dxa"/>
          </w:tcPr>
          <w:p w14:paraId="5A1E87CA" w14:textId="1F092044" w:rsidR="00E81F7C" w:rsidRDefault="00E81F7C" w:rsidP="00C76AC7">
            <w:pPr>
              <w:rPr>
                <w:i w:val="0"/>
              </w:rPr>
            </w:pPr>
            <w:r>
              <w:t>Calcul : doubles et moitiés de grands nombres</w:t>
            </w:r>
          </w:p>
        </w:tc>
        <w:tc>
          <w:tcPr>
            <w:tcW w:w="1805" w:type="dxa"/>
          </w:tcPr>
          <w:p w14:paraId="604C2952" w14:textId="560627DA" w:rsidR="00E81F7C" w:rsidRDefault="00E81F7C" w:rsidP="00C76AC7">
            <w:pPr>
              <w:rPr>
                <w:i w:val="0"/>
              </w:rPr>
            </w:pPr>
            <w:r>
              <w:t>Chercher le complément d’un nombre décimal  à l’unité supérieure</w:t>
            </w:r>
          </w:p>
        </w:tc>
      </w:tr>
      <w:tr w:rsidR="00E81F7C" w14:paraId="52EBEDEB" w14:textId="77777777" w:rsidTr="00C76AC7">
        <w:tc>
          <w:tcPr>
            <w:tcW w:w="1650" w:type="dxa"/>
            <w:vAlign w:val="center"/>
          </w:tcPr>
          <w:p w14:paraId="1F07D1F1" w14:textId="77777777" w:rsidR="00E81F7C" w:rsidRPr="00A83DB1" w:rsidRDefault="00E81F7C" w:rsidP="00C76AC7">
            <w:pPr>
              <w:rPr>
                <w:b/>
              </w:rPr>
            </w:pPr>
            <w:r w:rsidRPr="00A83DB1">
              <w:rPr>
                <w:b/>
              </w:rPr>
              <w:t xml:space="preserve">Activité d’entrainement et de consolidation des acquis </w:t>
            </w:r>
          </w:p>
        </w:tc>
        <w:tc>
          <w:tcPr>
            <w:tcW w:w="1751" w:type="dxa"/>
          </w:tcPr>
          <w:p w14:paraId="6CB866A3" w14:textId="77777777" w:rsidR="00E81F7C" w:rsidRDefault="00E81F7C" w:rsidP="00703FD9">
            <w:pPr>
              <w:rPr>
                <w:i w:val="0"/>
              </w:rPr>
            </w:pPr>
            <w:r>
              <w:t>NUMERATION :</w:t>
            </w:r>
          </w:p>
          <w:p w14:paraId="4F959DCE" w14:textId="794659C5" w:rsidR="00E81F7C" w:rsidRPr="00A83DB1" w:rsidRDefault="00E81F7C" w:rsidP="00C76AC7">
            <w:pPr>
              <w:rPr>
                <w:i w:val="0"/>
                <w:sz w:val="18"/>
              </w:rPr>
            </w:pPr>
            <w:r>
              <w:t>Décomposer, ordonner, comparer des nombres jusqu’à 999 999 (CM1) ou 999 999 999 (CM2)</w:t>
            </w:r>
          </w:p>
        </w:tc>
        <w:tc>
          <w:tcPr>
            <w:tcW w:w="1766" w:type="dxa"/>
          </w:tcPr>
          <w:p w14:paraId="59A479CB" w14:textId="77777777" w:rsidR="00E81F7C" w:rsidRDefault="00E81F7C" w:rsidP="00703FD9">
            <w:pPr>
              <w:rPr>
                <w:i w:val="0"/>
              </w:rPr>
            </w:pPr>
            <w:r>
              <w:t>GEOMETRIE :</w:t>
            </w:r>
          </w:p>
          <w:p w14:paraId="0C3575F6" w14:textId="7C26535D" w:rsidR="00E81F7C" w:rsidRDefault="00744169" w:rsidP="00C76AC7">
            <w:pPr>
              <w:rPr>
                <w:i w:val="0"/>
              </w:rPr>
            </w:pPr>
            <w:r>
              <w:t>Trouver les axes de symétrie dans une figure simple après l’avoir construite.</w:t>
            </w:r>
          </w:p>
        </w:tc>
        <w:tc>
          <w:tcPr>
            <w:tcW w:w="1759" w:type="dxa"/>
          </w:tcPr>
          <w:p w14:paraId="092B7104" w14:textId="77777777" w:rsidR="00E81F7C" w:rsidRDefault="00E81F7C" w:rsidP="00703FD9">
            <w:pPr>
              <w:rPr>
                <w:i w:val="0"/>
              </w:rPr>
            </w:pPr>
            <w:r>
              <w:t>CALCUL :</w:t>
            </w:r>
          </w:p>
          <w:p w14:paraId="3207A4B3" w14:textId="11DE2CEE" w:rsidR="00E81F7C" w:rsidRDefault="00E81F7C" w:rsidP="00C76AC7">
            <w:pPr>
              <w:rPr>
                <w:i w:val="0"/>
              </w:rPr>
            </w:pPr>
            <w:r>
              <w:t>Division posée + révision des autres opérations posées</w:t>
            </w:r>
            <w:r w:rsidR="00744169">
              <w:t>(suite)</w:t>
            </w:r>
          </w:p>
        </w:tc>
        <w:tc>
          <w:tcPr>
            <w:tcW w:w="1725" w:type="dxa"/>
          </w:tcPr>
          <w:p w14:paraId="7D5FCAEC" w14:textId="77777777" w:rsidR="00E81F7C" w:rsidRDefault="00E81F7C" w:rsidP="00703FD9">
            <w:pPr>
              <w:rPr>
                <w:i w:val="0"/>
              </w:rPr>
            </w:pPr>
            <w:r>
              <w:t>GRANDEUR ET MESURE :</w:t>
            </w:r>
          </w:p>
          <w:p w14:paraId="1B81CF7F" w14:textId="5EF8B97E" w:rsidR="00E81F7C" w:rsidRDefault="00E81F7C" w:rsidP="00C76AC7">
            <w:pPr>
              <w:rPr>
                <w:i w:val="0"/>
              </w:rPr>
            </w:pPr>
            <w:r>
              <w:t>Mesurer, reproduire, calculer avec les longueurs</w:t>
            </w:r>
          </w:p>
        </w:tc>
        <w:tc>
          <w:tcPr>
            <w:tcW w:w="1805" w:type="dxa"/>
          </w:tcPr>
          <w:p w14:paraId="06F0F70F" w14:textId="77777777" w:rsidR="00E81F7C" w:rsidRDefault="00E81F7C" w:rsidP="00703FD9">
            <w:pPr>
              <w:rPr>
                <w:i w:val="0"/>
              </w:rPr>
            </w:pPr>
            <w:r>
              <w:t xml:space="preserve">BILAN </w:t>
            </w:r>
          </w:p>
          <w:p w14:paraId="6542BD95" w14:textId="77777777" w:rsidR="00E81F7C" w:rsidRDefault="00E81F7C" w:rsidP="00703FD9">
            <w:pPr>
              <w:rPr>
                <w:i w:val="0"/>
              </w:rPr>
            </w:pPr>
            <w:r>
              <w:t>Reprenant les notions de la semaine</w:t>
            </w:r>
          </w:p>
          <w:p w14:paraId="4FC1A536" w14:textId="77777777" w:rsidR="00E81F7C" w:rsidRDefault="00E81F7C" w:rsidP="00C76AC7">
            <w:pPr>
              <w:rPr>
                <w:i w:val="0"/>
              </w:rPr>
            </w:pPr>
          </w:p>
        </w:tc>
      </w:tr>
      <w:tr w:rsidR="00E81F7C" w14:paraId="460A353D" w14:textId="77777777" w:rsidTr="00C76AC7">
        <w:tc>
          <w:tcPr>
            <w:tcW w:w="1650" w:type="dxa"/>
            <w:vAlign w:val="center"/>
          </w:tcPr>
          <w:p w14:paraId="40134064" w14:textId="77777777" w:rsidR="00E81F7C" w:rsidRPr="00A83DB1" w:rsidRDefault="00E81F7C" w:rsidP="00C76AC7">
            <w:pPr>
              <w:rPr>
                <w:b/>
              </w:rPr>
            </w:pPr>
            <w:r>
              <w:rPr>
                <w:b/>
              </w:rPr>
              <w:t>Résoudre un problème</w:t>
            </w:r>
          </w:p>
        </w:tc>
        <w:tc>
          <w:tcPr>
            <w:tcW w:w="1751" w:type="dxa"/>
          </w:tcPr>
          <w:p w14:paraId="3D9A0502" w14:textId="7DE6881A" w:rsidR="00E81F7C" w:rsidRDefault="00E81F7C" w:rsidP="00C76AC7">
            <w:pPr>
              <w:rPr>
                <w:i w:val="0"/>
              </w:rPr>
            </w:pPr>
            <w:r>
              <w:t>Résoudre un problème à plusieurs étapes</w:t>
            </w:r>
          </w:p>
        </w:tc>
        <w:tc>
          <w:tcPr>
            <w:tcW w:w="1766" w:type="dxa"/>
          </w:tcPr>
          <w:p w14:paraId="58BEFEE8" w14:textId="7246F8DC" w:rsidR="00E81F7C" w:rsidRDefault="005E382B" w:rsidP="00C76AC7">
            <w:pPr>
              <w:rPr>
                <w:i w:val="0"/>
              </w:rPr>
            </w:pPr>
            <w:r>
              <w:t>Inventer et résoudre un problème dont la solution est apportée par une division</w:t>
            </w:r>
          </w:p>
        </w:tc>
        <w:tc>
          <w:tcPr>
            <w:tcW w:w="1759" w:type="dxa"/>
          </w:tcPr>
          <w:p w14:paraId="3245FAAD" w14:textId="05AF5D1C" w:rsidR="00E81F7C" w:rsidRDefault="005E382B" w:rsidP="00C76AC7">
            <w:pPr>
              <w:rPr>
                <w:i w:val="0"/>
              </w:rPr>
            </w:pPr>
            <w:r>
              <w:t>Inventer un problème dont la solution est apportée par le calcul (6x15) + 2</w:t>
            </w:r>
          </w:p>
        </w:tc>
        <w:tc>
          <w:tcPr>
            <w:tcW w:w="1725" w:type="dxa"/>
          </w:tcPr>
          <w:p w14:paraId="41AE8402" w14:textId="74979196" w:rsidR="00E81F7C" w:rsidRDefault="00E81F7C" w:rsidP="00C76AC7">
            <w:pPr>
              <w:rPr>
                <w:i w:val="0"/>
              </w:rPr>
            </w:pPr>
            <w:r>
              <w:t>Résoudre un problème de partage</w:t>
            </w:r>
          </w:p>
        </w:tc>
        <w:tc>
          <w:tcPr>
            <w:tcW w:w="1805" w:type="dxa"/>
          </w:tcPr>
          <w:p w14:paraId="5F0B0D4D" w14:textId="2CB40986" w:rsidR="00E81F7C" w:rsidRDefault="00744169" w:rsidP="00C76AC7">
            <w:pPr>
              <w:rPr>
                <w:i w:val="0"/>
              </w:rPr>
            </w:pPr>
            <w:r>
              <w:t>Inventer un problème dont la réponse sera 42€</w:t>
            </w:r>
          </w:p>
        </w:tc>
      </w:tr>
      <w:tr w:rsidR="00E81F7C" w14:paraId="059EEF67" w14:textId="77777777" w:rsidTr="00C76AC7">
        <w:tc>
          <w:tcPr>
            <w:tcW w:w="1650" w:type="dxa"/>
            <w:vAlign w:val="center"/>
          </w:tcPr>
          <w:p w14:paraId="10A93F14" w14:textId="77777777" w:rsidR="00E81F7C" w:rsidRPr="00A83DB1" w:rsidRDefault="00E81F7C" w:rsidP="00C76AC7">
            <w:pPr>
              <w:rPr>
                <w:b/>
              </w:rPr>
            </w:pPr>
            <w:r w:rsidRPr="00A83DB1">
              <w:rPr>
                <w:b/>
              </w:rPr>
              <w:t>Activité ludique</w:t>
            </w:r>
          </w:p>
        </w:tc>
        <w:tc>
          <w:tcPr>
            <w:tcW w:w="1751" w:type="dxa"/>
          </w:tcPr>
          <w:p w14:paraId="62A6C180" w14:textId="77777777" w:rsidR="00E81F7C" w:rsidRDefault="00E81F7C" w:rsidP="00C76AC7">
            <w:r>
              <w:t>Jeu de société</w:t>
            </w:r>
          </w:p>
          <w:p w14:paraId="47E5948B" w14:textId="2FC8B34C" w:rsidR="00BA1CB4" w:rsidRDefault="00BA1CB4" w:rsidP="00C76AC7">
            <w:pPr>
              <w:rPr>
                <w:i w:val="0"/>
              </w:rPr>
            </w:pPr>
            <w:r>
              <w:t>Ou ressource numérique</w:t>
            </w:r>
          </w:p>
        </w:tc>
        <w:tc>
          <w:tcPr>
            <w:tcW w:w="1766" w:type="dxa"/>
          </w:tcPr>
          <w:p w14:paraId="4D806DC4" w14:textId="4F67B163" w:rsidR="00E81F7C" w:rsidRDefault="00E81F7C" w:rsidP="00C76AC7">
            <w:pPr>
              <w:rPr>
                <w:i w:val="0"/>
              </w:rPr>
            </w:pPr>
            <w:r>
              <w:t>Réaliser une recette en utilisant les unités de mesure</w:t>
            </w:r>
          </w:p>
        </w:tc>
        <w:tc>
          <w:tcPr>
            <w:tcW w:w="1759" w:type="dxa"/>
          </w:tcPr>
          <w:p w14:paraId="52FFC6CD" w14:textId="077043CF" w:rsidR="00E81F7C" w:rsidRDefault="00E81F7C" w:rsidP="00C76AC7">
            <w:pPr>
              <w:rPr>
                <w:i w:val="0"/>
              </w:rPr>
            </w:pPr>
            <w:r>
              <w:t>Activité manuelle (mesures)</w:t>
            </w:r>
          </w:p>
        </w:tc>
        <w:tc>
          <w:tcPr>
            <w:tcW w:w="1725" w:type="dxa"/>
          </w:tcPr>
          <w:p w14:paraId="397A9511" w14:textId="2FA8F25A" w:rsidR="00E81F7C" w:rsidRDefault="00E81F7C" w:rsidP="00C76AC7">
            <w:pPr>
              <w:rPr>
                <w:i w:val="0"/>
              </w:rPr>
            </w:pPr>
            <w:r>
              <w:t>Jeu de carte (calcul mental, stratégie)</w:t>
            </w:r>
          </w:p>
        </w:tc>
        <w:tc>
          <w:tcPr>
            <w:tcW w:w="1805" w:type="dxa"/>
          </w:tcPr>
          <w:p w14:paraId="2EB58AEA" w14:textId="115C12B8" w:rsidR="00E81F7C" w:rsidRDefault="00E81F7C" w:rsidP="00C76AC7">
            <w:pPr>
              <w:rPr>
                <w:i w:val="0"/>
              </w:rPr>
            </w:pPr>
            <w:r>
              <w:t>Programmation sur ordinateur (les chevaliers de la programmation)</w:t>
            </w:r>
          </w:p>
        </w:tc>
      </w:tr>
    </w:tbl>
    <w:p w14:paraId="3D530554" w14:textId="77777777" w:rsidR="0077082A" w:rsidRDefault="00342A04" w:rsidP="00CD57D2">
      <w:pPr>
        <w:jc w:val="both"/>
        <w:rPr>
          <w:i w:val="0"/>
          <w:iCs w:val="0"/>
          <w:sz w:val="28"/>
          <w:szCs w:val="28"/>
        </w:rPr>
      </w:pPr>
      <w:r>
        <w:rPr>
          <w:noProof/>
          <w:lang w:eastAsia="fr-FR"/>
        </w:rPr>
        <mc:AlternateContent>
          <mc:Choice Requires="wps">
            <w:drawing>
              <wp:anchor distT="0" distB="0" distL="114300" distR="114300" simplePos="0" relativeHeight="251664384" behindDoc="0" locked="0" layoutInCell="1" allowOverlap="1" wp14:anchorId="261E5FC5" wp14:editId="764CDA03">
                <wp:simplePos x="0" y="0"/>
                <wp:positionH relativeFrom="column">
                  <wp:posOffset>-451679</wp:posOffset>
                </wp:positionH>
                <wp:positionV relativeFrom="paragraph">
                  <wp:posOffset>337820</wp:posOffset>
                </wp:positionV>
                <wp:extent cx="3993502" cy="363894"/>
                <wp:effectExtent l="0" t="0" r="20320" b="17145"/>
                <wp:wrapNone/>
                <wp:docPr id="4" name="Signalisation droite 4"/>
                <wp:cNvGraphicFramePr/>
                <a:graphic xmlns:a="http://schemas.openxmlformats.org/drawingml/2006/main">
                  <a:graphicData uri="http://schemas.microsoft.com/office/word/2010/wordprocessingShape">
                    <wps:wsp>
                      <wps:cNvSpPr/>
                      <wps:spPr>
                        <a:xfrm>
                          <a:off x="0" y="0"/>
                          <a:ext cx="3993502" cy="363894"/>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994637" w14:textId="77777777" w:rsidR="00E80F5E" w:rsidRPr="007D67EB" w:rsidRDefault="00466552" w:rsidP="00466552">
                            <w:pPr>
                              <w:shd w:val="clear" w:color="auto" w:fill="00B050"/>
                              <w:jc w:val="center"/>
                              <w:rPr>
                                <w:sz w:val="28"/>
                                <w:szCs w:val="28"/>
                              </w:rPr>
                            </w:pPr>
                            <w:r>
                              <w:rPr>
                                <w:sz w:val="28"/>
                                <w:szCs w:val="28"/>
                              </w:rPr>
                              <w:t xml:space="preserve">Carnet de bord des apprentissages </w:t>
                            </w:r>
                            <w:r w:rsidR="00E80F5E" w:rsidRPr="007D67EB">
                              <w:rPr>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w14:anchorId="261E5FC5" id="Signalisation droite 4" o:spid="_x0000_s1029" type="#_x0000_t15" style="position:absolute;left:0;text-align:left;margin-left:-35.55pt;margin-top:26.6pt;width:314.45pt;height:28.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" adj="20616" fillcolor="#4a66ac [3204]" strokecolor="#243255 [1604]" strokeweight="1pt">
                <v:textbox>
                  <w:txbxContent>
                    <w:p w14:paraId="29994637" w14:textId="77777777" w:rsidR="00E80F5E" w:rsidRPr="007D67EB" w:rsidRDefault="00466552" w:rsidP="00466552">
                      <w:pPr>
                        <w:shd w:val="clear" w:color="auto" w:fill="00B050"/>
                        <w:jc w:val="center"/>
                        <w:rPr>
                          <w:sz w:val="28"/>
                          <w:szCs w:val="28"/>
                        </w:rPr>
                      </w:pPr>
                      <w:r>
                        <w:rPr>
                          <w:sz w:val="28"/>
                          <w:szCs w:val="28"/>
                        </w:rPr>
                        <w:t xml:space="preserve">Carnet de bord des apprentissages </w:t>
                      </w:r>
                      <w:r w:rsidR="00E80F5E" w:rsidRPr="007D67EB">
                        <w:rPr>
                          <w:sz w:val="28"/>
                          <w:szCs w:val="28"/>
                        </w:rPr>
                        <w:t xml:space="preserve"> </w:t>
                      </w:r>
                    </w:p>
                  </w:txbxContent>
                </v:textbox>
              </v:shape>
            </w:pict>
          </mc:Fallback>
        </mc:AlternateContent>
      </w:r>
    </w:p>
    <w:p w14:paraId="35004939" w14:textId="77777777" w:rsidR="00CD57D2" w:rsidRDefault="00CD57D2" w:rsidP="00CD57D2">
      <w:pPr>
        <w:jc w:val="both"/>
        <w:rPr>
          <w:i w:val="0"/>
          <w:iCs w:val="0"/>
          <w:sz w:val="28"/>
          <w:szCs w:val="28"/>
        </w:rPr>
      </w:pPr>
    </w:p>
    <w:p w14:paraId="299EB084" w14:textId="77777777" w:rsidR="00E81F7C" w:rsidRPr="00E81F7C" w:rsidRDefault="00E81F7C" w:rsidP="00E81F7C">
      <w:pPr>
        <w:rPr>
          <w:i w:val="0"/>
          <w:iCs w:val="0"/>
          <w:sz w:val="28"/>
          <w:szCs w:val="28"/>
        </w:rPr>
      </w:pPr>
      <w:r w:rsidRPr="00E81F7C">
        <w:rPr>
          <w:i w:val="0"/>
          <w:iCs w:val="0"/>
          <w:sz w:val="28"/>
          <w:szCs w:val="28"/>
        </w:rPr>
        <w:t xml:space="preserve">Tous les jours, votre enfant devra compléter son carnet de bord, dans la mesure du possible. L’objectif sera qu’il puisse expliciter ce qu’il a appris dans la journée. </w:t>
      </w:r>
    </w:p>
    <w:p w14:paraId="47E68774" w14:textId="77777777" w:rsidR="00E81F7C" w:rsidRPr="00E81F7C" w:rsidRDefault="00E81F7C" w:rsidP="00E81F7C">
      <w:pPr>
        <w:rPr>
          <w:i w:val="0"/>
          <w:iCs w:val="0"/>
          <w:sz w:val="28"/>
          <w:szCs w:val="28"/>
        </w:rPr>
      </w:pPr>
      <w:r w:rsidRPr="00E81F7C">
        <w:rPr>
          <w:i w:val="0"/>
          <w:iCs w:val="0"/>
          <w:sz w:val="28"/>
          <w:szCs w:val="28"/>
        </w:rPr>
        <w:lastRenderedPageBreak/>
        <w:t>« Dans ce cahier, tu vas pouvoir écrire chaque jour ce que tu as appris, ce que tu dois encore apprendre, ce que tu as retenu, ce que tu as compris ou pas, ce que tu as trouvé difficile ou pas, ce que tu as aimé ou pas… »</w:t>
      </w:r>
    </w:p>
    <w:p w14:paraId="0E8B7FAC" w14:textId="77777777" w:rsidR="00466552" w:rsidRDefault="00466552" w:rsidP="004C0E2B">
      <w:pPr>
        <w:rPr>
          <w:i w:val="0"/>
          <w:iCs w:val="0"/>
          <w:sz w:val="28"/>
          <w:szCs w:val="28"/>
        </w:rPr>
      </w:pPr>
      <w:r>
        <w:rPr>
          <w:i w:val="0"/>
          <w:iCs w:val="0"/>
          <w:sz w:val="28"/>
          <w:szCs w:val="28"/>
        </w:rPr>
        <w:t xml:space="preserve">Nous vous souhaitons, malgré les circonstances de vivre de jolis moments et de partager de belles trouvailles avec vos enfants. </w:t>
      </w:r>
    </w:p>
    <w:p w14:paraId="18AD9CBD" w14:textId="77777777" w:rsidR="004C0E2B" w:rsidRDefault="004C0E2B" w:rsidP="004C0E2B">
      <w:pPr>
        <w:rPr>
          <w:b/>
          <w:bCs/>
          <w:i w:val="0"/>
          <w:iCs w:val="0"/>
          <w:color w:val="FF0000"/>
          <w:sz w:val="28"/>
          <w:szCs w:val="28"/>
        </w:rPr>
      </w:pPr>
      <w:r w:rsidRPr="004C0E2B">
        <w:rPr>
          <w:b/>
          <w:bCs/>
          <w:i w:val="0"/>
          <w:iCs w:val="0"/>
          <w:color w:val="FF0000"/>
          <w:sz w:val="28"/>
          <w:szCs w:val="28"/>
        </w:rPr>
        <w:t>Cette fiche est proposé au format vidéo via le lien</w:t>
      </w:r>
      <w:proofErr w:type="gramStart"/>
      <w:r w:rsidRPr="004C0E2B">
        <w:rPr>
          <w:b/>
          <w:bCs/>
          <w:i w:val="0"/>
          <w:iCs w:val="0"/>
          <w:color w:val="FF0000"/>
          <w:sz w:val="28"/>
          <w:szCs w:val="28"/>
        </w:rPr>
        <w:t xml:space="preserve"> ….</w:t>
      </w:r>
      <w:proofErr w:type="gramEnd"/>
      <w:r w:rsidRPr="004C0E2B">
        <w:rPr>
          <w:b/>
          <w:bCs/>
          <w:i w:val="0"/>
          <w:iCs w:val="0"/>
          <w:color w:val="FF0000"/>
          <w:sz w:val="28"/>
          <w:szCs w:val="28"/>
        </w:rPr>
        <w:t xml:space="preserve">. </w:t>
      </w:r>
    </w:p>
    <w:p w14:paraId="5762BB6D" w14:textId="77777777" w:rsidR="00342A04" w:rsidRDefault="00342A04" w:rsidP="004C0E2B">
      <w:pPr>
        <w:rPr>
          <w:b/>
          <w:bCs/>
          <w:i w:val="0"/>
          <w:iCs w:val="0"/>
          <w:color w:val="FF0000"/>
          <w:sz w:val="28"/>
          <w:szCs w:val="28"/>
        </w:rPr>
      </w:pPr>
    </w:p>
    <w:p w14:paraId="4EFFCF59" w14:textId="46C270A8" w:rsidR="00342A04" w:rsidRDefault="00E81F7C" w:rsidP="004C0E2B">
      <w:pPr>
        <w:rPr>
          <w:b/>
          <w:bCs/>
          <w:i w:val="0"/>
          <w:iCs w:val="0"/>
          <w:color w:val="FF0000"/>
          <w:sz w:val="28"/>
          <w:szCs w:val="28"/>
        </w:rPr>
      </w:pPr>
      <w:r>
        <w:rPr>
          <w:b/>
          <w:bCs/>
          <w:i w:val="0"/>
          <w:iCs w:val="0"/>
          <w:color w:val="FF0000"/>
          <w:sz w:val="28"/>
          <w:szCs w:val="28"/>
        </w:rPr>
        <w:br w:type="page"/>
      </w:r>
    </w:p>
    <w:p w14:paraId="510E8BCC" w14:textId="77777777" w:rsidR="00342A04" w:rsidRDefault="00342A04" w:rsidP="004C0E2B">
      <w:pPr>
        <w:rPr>
          <w:b/>
          <w:bCs/>
          <w:i w:val="0"/>
          <w:iCs w:val="0"/>
          <w:color w:val="FF0000"/>
          <w:sz w:val="28"/>
          <w:szCs w:val="28"/>
        </w:rPr>
      </w:pPr>
    </w:p>
    <w:p w14:paraId="3615E76E" w14:textId="77777777" w:rsidR="00342A04" w:rsidRDefault="000863BA" w:rsidP="004C0E2B">
      <w:pPr>
        <w:rPr>
          <w:b/>
          <w:bCs/>
          <w:i w:val="0"/>
          <w:iCs w:val="0"/>
          <w:color w:val="FF0000"/>
          <w:sz w:val="28"/>
          <w:szCs w:val="28"/>
        </w:rPr>
      </w:pPr>
      <w:r w:rsidRPr="007D67EB">
        <w:rPr>
          <w:noProof/>
          <w:color w:val="FFFFFF" w:themeColor="background1"/>
          <w:sz w:val="40"/>
          <w:szCs w:val="40"/>
          <w:lang w:eastAsia="fr-FR"/>
        </w:rPr>
        <mc:AlternateContent>
          <mc:Choice Requires="wps">
            <w:drawing>
              <wp:anchor distT="0" distB="0" distL="114300" distR="114300" simplePos="0" relativeHeight="251668480" behindDoc="0" locked="0" layoutInCell="1" allowOverlap="1" wp14:anchorId="7D548FEF" wp14:editId="3022C4ED">
                <wp:simplePos x="0" y="0"/>
                <wp:positionH relativeFrom="column">
                  <wp:posOffset>5449479</wp:posOffset>
                </wp:positionH>
                <wp:positionV relativeFrom="paragraph">
                  <wp:posOffset>252457</wp:posOffset>
                </wp:positionV>
                <wp:extent cx="1464660" cy="946374"/>
                <wp:effectExtent l="152400" t="279400" r="148590" b="209550"/>
                <wp:wrapNone/>
                <wp:docPr id="6" name="Carré corné 6"/>
                <wp:cNvGraphicFramePr/>
                <a:graphic xmlns:a="http://schemas.openxmlformats.org/drawingml/2006/main">
                  <a:graphicData uri="http://schemas.microsoft.com/office/word/2010/wordprocessingShape">
                    <wps:wsp>
                      <wps:cNvSpPr/>
                      <wps:spPr>
                        <a:xfrm rot="1526121">
                          <a:off x="0" y="0"/>
                          <a:ext cx="1464660" cy="946374"/>
                        </a:xfrm>
                        <a:prstGeom prst="foldedCorne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B3AF99" w14:textId="77777777" w:rsidR="00342A04" w:rsidRPr="007D67EB" w:rsidRDefault="00342A04" w:rsidP="00342A04">
                            <w:pPr>
                              <w:jc w:val="center"/>
                              <w:rPr>
                                <w:color w:val="FFFFFF" w:themeColor="background1"/>
                                <w:sz w:val="40"/>
                                <w:szCs w:val="40"/>
                              </w:rPr>
                            </w:pPr>
                            <w:r w:rsidRPr="007D67EB">
                              <w:rPr>
                                <w:color w:val="FFFFFF" w:themeColor="background1"/>
                                <w:sz w:val="40"/>
                                <w:szCs w:val="40"/>
                              </w:rPr>
                              <w:t xml:space="preserve">Fiche </w:t>
                            </w:r>
                            <w:r>
                              <w:rPr>
                                <w:color w:val="FFFFFF" w:themeColor="background1"/>
                                <w:sz w:val="40"/>
                                <w:szCs w:val="40"/>
                              </w:rPr>
                              <w:t>enseignants</w:t>
                            </w:r>
                            <w:r w:rsidRPr="007D67EB">
                              <w:rPr>
                                <w:color w:val="FFFFFF" w:themeColor="background1"/>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D548FEF" id="Carré corné 6" o:spid="_x0000_s1030" type="#_x0000_t65" style="position:absolute;margin-left:429.1pt;margin-top:19.9pt;width:115.35pt;height:74.5pt;rotation:1666931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" adj="18000" fillcolor="#4a66ac [3204]" strokecolor="#243255 [1604]" strokeweight="1pt">
                <v:stroke joinstyle="miter"/>
                <v:textbox>
                  <w:txbxContent>
                    <w:p w14:paraId="1AB3AF99" w14:textId="77777777" w:rsidR="00342A04" w:rsidRPr="007D67EB" w:rsidRDefault="00342A04" w:rsidP="00342A04">
                      <w:pPr>
                        <w:jc w:val="center"/>
                        <w:rPr>
                          <w:color w:val="FFFFFF" w:themeColor="background1"/>
                          <w:sz w:val="40"/>
                          <w:szCs w:val="40"/>
                        </w:rPr>
                      </w:pPr>
                      <w:r w:rsidRPr="007D67EB">
                        <w:rPr>
                          <w:color w:val="FFFFFF" w:themeColor="background1"/>
                          <w:sz w:val="40"/>
                          <w:szCs w:val="40"/>
                        </w:rPr>
                        <w:t xml:space="preserve">Fiche </w:t>
                      </w:r>
                      <w:r>
                        <w:rPr>
                          <w:color w:val="FFFFFF" w:themeColor="background1"/>
                          <w:sz w:val="40"/>
                          <w:szCs w:val="40"/>
                        </w:rPr>
                        <w:t>enseignants</w:t>
                      </w:r>
                      <w:r w:rsidRPr="007D67EB">
                        <w:rPr>
                          <w:color w:val="FFFFFF" w:themeColor="background1"/>
                          <w:sz w:val="40"/>
                          <w:szCs w:val="40"/>
                        </w:rPr>
                        <w:t xml:space="preserve"> </w:t>
                      </w:r>
                    </w:p>
                  </w:txbxContent>
                </v:textbox>
              </v:shape>
            </w:pict>
          </mc:Fallback>
        </mc:AlternateContent>
      </w:r>
    </w:p>
    <w:p w14:paraId="015C3B09" w14:textId="139C0AEF" w:rsidR="00342A04" w:rsidRPr="004C0E2B" w:rsidRDefault="00342A04" w:rsidP="00342A04">
      <w:pPr>
        <w:pStyle w:val="Titre"/>
        <w:ind w:right="1417" w:hanging="993"/>
        <w:rPr>
          <w:b/>
          <w:bCs/>
          <w14:textOutline w14:w="9525" w14:cap="rnd" w14:cmpd="sng" w14:algn="ctr">
            <w14:solidFill>
              <w14:schemeClr w14:val="accent5"/>
            </w14:solidFill>
            <w14:prstDash w14:val="solid"/>
            <w14:bevel/>
          </w14:textOutline>
        </w:rPr>
      </w:pPr>
      <w:r w:rsidRPr="007D67EB">
        <w:rPr>
          <w:sz w:val="36"/>
          <w:szCs w:val="36"/>
        </w:rPr>
        <w:t>TRAVAILLER LES</w:t>
      </w:r>
      <w:r w:rsidR="005B2FA2">
        <w:rPr>
          <w:sz w:val="36"/>
          <w:szCs w:val="36"/>
        </w:rPr>
        <w:t xml:space="preserve"> MATHÉMATIQUES À LA MAISON EN CM</w:t>
      </w:r>
      <w:r w:rsidRPr="007D67EB">
        <w:rPr>
          <w:sz w:val="36"/>
          <w:szCs w:val="36"/>
        </w:rPr>
        <w:t xml:space="preserve"> </w:t>
      </w:r>
    </w:p>
    <w:p w14:paraId="4A51741A" w14:textId="77777777" w:rsidR="00342A04" w:rsidRDefault="00342A04" w:rsidP="00342A04"/>
    <w:p w14:paraId="31DFED41" w14:textId="77777777" w:rsidR="00342A04" w:rsidRDefault="00342A04" w:rsidP="00342A04">
      <w:pPr>
        <w:rPr>
          <w:i w:val="0"/>
          <w:iCs w:val="0"/>
        </w:rPr>
      </w:pPr>
    </w:p>
    <w:p w14:paraId="769D9374" w14:textId="77777777" w:rsidR="00342A04" w:rsidRPr="00342A04" w:rsidRDefault="00342A04" w:rsidP="00342A04">
      <w:pPr>
        <w:rPr>
          <w:i w:val="0"/>
          <w:iCs w:val="0"/>
          <w:sz w:val="28"/>
          <w:szCs w:val="28"/>
        </w:rPr>
      </w:pPr>
      <w:r w:rsidRPr="00342A04">
        <w:rPr>
          <w:i w:val="0"/>
          <w:iCs w:val="0"/>
          <w:sz w:val="28"/>
          <w:szCs w:val="28"/>
        </w:rPr>
        <w:t xml:space="preserve">Cette fiche a pour objet de vous donner des idées de ressources à proposer aux parents, elle n’est bien évidemment pas exhaustive et à adapter. </w:t>
      </w:r>
    </w:p>
    <w:p w14:paraId="162EB5DD" w14:textId="77777777" w:rsidR="00342A04" w:rsidRDefault="00342A04" w:rsidP="00342A04">
      <w:pPr>
        <w:rPr>
          <w:i w:val="0"/>
          <w:iCs w:val="0"/>
          <w:sz w:val="28"/>
          <w:szCs w:val="28"/>
        </w:rPr>
      </w:pPr>
      <w:r w:rsidRPr="00342A04">
        <w:rPr>
          <w:i w:val="0"/>
          <w:iCs w:val="0"/>
          <w:sz w:val="28"/>
          <w:szCs w:val="28"/>
        </w:rPr>
        <w:t>Nous vous proposons également des liens vidéo vers des jeux simples à proposer av</w:t>
      </w:r>
      <w:r w:rsidR="00CE0CC4">
        <w:rPr>
          <w:i w:val="0"/>
          <w:iCs w:val="0"/>
          <w:sz w:val="28"/>
          <w:szCs w:val="28"/>
        </w:rPr>
        <w:t>ec</w:t>
      </w:r>
      <w:r w:rsidRPr="00342A04">
        <w:rPr>
          <w:i w:val="0"/>
          <w:iCs w:val="0"/>
          <w:sz w:val="28"/>
          <w:szCs w:val="28"/>
        </w:rPr>
        <w:t xml:space="preserve"> du matériel à disposition, ainsi que des fiches permettant de faire éventuellement des sacs à maths. </w:t>
      </w:r>
    </w:p>
    <w:p w14:paraId="6195D6B4" w14:textId="77777777" w:rsidR="00841BF4" w:rsidRPr="00E30060" w:rsidRDefault="00841BF4" w:rsidP="00841BF4">
      <w:pPr>
        <w:rPr>
          <w:b/>
          <w:sz w:val="24"/>
          <w:szCs w:val="24"/>
        </w:rPr>
      </w:pPr>
      <w:r w:rsidRPr="00E30060">
        <w:rPr>
          <w:b/>
          <w:sz w:val="24"/>
          <w:szCs w:val="24"/>
          <w:highlight w:val="lightGray"/>
        </w:rPr>
        <w:t>Quelques idées à prendre :</w:t>
      </w:r>
      <w:r>
        <w:rPr>
          <w:b/>
          <w:sz w:val="24"/>
          <w:szCs w:val="24"/>
        </w:rPr>
        <w:t xml:space="preserve"> </w:t>
      </w:r>
    </w:p>
    <w:p w14:paraId="0D65C969" w14:textId="77777777" w:rsidR="00841BF4" w:rsidRPr="00741666" w:rsidRDefault="00841BF4" w:rsidP="00841BF4">
      <w:pPr>
        <w:rPr>
          <w:b/>
          <w:i w:val="0"/>
        </w:rPr>
      </w:pPr>
      <w:r w:rsidRPr="00741666">
        <w:rPr>
          <w:b/>
        </w:rPr>
        <w:t>Ressources de classe</w:t>
      </w:r>
      <w:r>
        <w:rPr>
          <w:b/>
        </w:rPr>
        <w:t> : (à compléter par l’enseignant)</w:t>
      </w:r>
    </w:p>
    <w:p w14:paraId="14EC7BE4" w14:textId="77777777" w:rsidR="00841BF4" w:rsidRDefault="00841BF4" w:rsidP="00841BF4">
      <w:r w:rsidRPr="00DA309E">
        <w:rPr>
          <w:b/>
          <w:shd w:val="clear" w:color="auto" w:fill="D9DFEF" w:themeFill="accent1" w:themeFillTint="33"/>
        </w:rPr>
        <w:t>Ressources numériques</w:t>
      </w:r>
      <w:r>
        <w:t> :</w:t>
      </w:r>
    </w:p>
    <w:p w14:paraId="4F599CE3" w14:textId="77777777" w:rsidR="00841BF4" w:rsidRPr="002F414D" w:rsidRDefault="00841BF4" w:rsidP="00841BF4">
      <w:pPr>
        <w:pStyle w:val="Paragraphedeliste"/>
        <w:numPr>
          <w:ilvl w:val="0"/>
          <w:numId w:val="9"/>
        </w:numPr>
        <w:spacing w:after="160" w:line="259" w:lineRule="auto"/>
        <w:rPr>
          <w:u w:val="single"/>
        </w:rPr>
      </w:pPr>
      <w:r w:rsidRPr="002F414D">
        <w:rPr>
          <w:u w:val="single"/>
        </w:rPr>
        <w:t>Pour accompagner les séances de consolidation des apprentissages</w:t>
      </w:r>
    </w:p>
    <w:p w14:paraId="3BE4A01C" w14:textId="77777777" w:rsidR="00841BF4" w:rsidRDefault="00841BF4" w:rsidP="00841BF4">
      <w:pPr>
        <w:pStyle w:val="Paragraphedeliste"/>
        <w:numPr>
          <w:ilvl w:val="0"/>
          <w:numId w:val="4"/>
        </w:numPr>
        <w:spacing w:after="160" w:line="259" w:lineRule="auto"/>
      </w:pPr>
      <w:proofErr w:type="spellStart"/>
      <w:r>
        <w:t>MICetF</w:t>
      </w:r>
      <w:proofErr w:type="spellEnd"/>
      <w:r>
        <w:t xml:space="preserve"> : </w:t>
      </w:r>
      <w:hyperlink r:id="rId5" w:history="1">
        <w:r w:rsidRPr="00537CF3">
          <w:rPr>
            <w:rStyle w:val="Lienhypertexte"/>
          </w:rPr>
          <w:t>https://micetf.fr/</w:t>
        </w:r>
      </w:hyperlink>
      <w:r>
        <w:t xml:space="preserve"> (répertoire de logiciels pour aider votre enfant à construire les notions mathématiques)</w:t>
      </w:r>
    </w:p>
    <w:p w14:paraId="4CDF1E60" w14:textId="77777777" w:rsidR="00841BF4" w:rsidRPr="00841BF4" w:rsidRDefault="00841BF4" w:rsidP="00841BF4">
      <w:pPr>
        <w:pStyle w:val="Paragraphedeliste"/>
        <w:numPr>
          <w:ilvl w:val="0"/>
          <w:numId w:val="4"/>
        </w:numPr>
        <w:spacing w:after="160" w:line="259" w:lineRule="auto"/>
        <w:rPr>
          <w:lang w:val="en-US"/>
        </w:rPr>
      </w:pPr>
      <w:proofErr w:type="spellStart"/>
      <w:r w:rsidRPr="00841BF4">
        <w:rPr>
          <w:lang w:val="en-US"/>
        </w:rPr>
        <w:t>Primaths</w:t>
      </w:r>
      <w:proofErr w:type="spellEnd"/>
      <w:r w:rsidRPr="00841BF4">
        <w:rPr>
          <w:lang w:val="en-US"/>
        </w:rPr>
        <w:t xml:space="preserve"> : </w:t>
      </w:r>
      <w:hyperlink r:id="rId6" w:history="1">
        <w:r w:rsidRPr="00841BF4">
          <w:rPr>
            <w:rStyle w:val="Lienhypertexte"/>
            <w:lang w:val="en-US"/>
          </w:rPr>
          <w:t>http://www.multimaths.net/primaths/primaths15.html</w:t>
        </w:r>
      </w:hyperlink>
      <w:r w:rsidRPr="00841BF4">
        <w:rPr>
          <w:lang w:val="en-US"/>
        </w:rPr>
        <w:t xml:space="preserve"> </w:t>
      </w:r>
    </w:p>
    <w:p w14:paraId="269D184D" w14:textId="77777777" w:rsidR="00841BF4" w:rsidRDefault="00841BF4" w:rsidP="00841BF4">
      <w:pPr>
        <w:pStyle w:val="Paragraphedeliste"/>
        <w:numPr>
          <w:ilvl w:val="0"/>
          <w:numId w:val="4"/>
        </w:numPr>
        <w:spacing w:after="160" w:line="259" w:lineRule="auto"/>
      </w:pPr>
      <w:r>
        <w:t xml:space="preserve">Manuels en ligne : </w:t>
      </w:r>
      <w:hyperlink r:id="rId7" w:history="1">
        <w:r w:rsidRPr="00537CF3">
          <w:rPr>
            <w:rStyle w:val="Lienhypertexte"/>
          </w:rPr>
          <w:t>https://monespace-educ.fr/feuilleter?utm_source=mesmanuels&amp;utm_medium=redirect&amp;utm_campaign=mesmanuels</w:t>
        </w:r>
      </w:hyperlink>
      <w:r>
        <w:t xml:space="preserve"> </w:t>
      </w:r>
    </w:p>
    <w:p w14:paraId="73BA0A20" w14:textId="77777777" w:rsidR="00841BF4" w:rsidRDefault="00841BF4" w:rsidP="00841BF4">
      <w:pPr>
        <w:pStyle w:val="Paragraphedeliste"/>
        <w:numPr>
          <w:ilvl w:val="0"/>
          <w:numId w:val="4"/>
        </w:numPr>
        <w:spacing w:after="0" w:line="259" w:lineRule="auto"/>
      </w:pPr>
      <w:r>
        <w:t>Les fondamentaux CANOPE : capsules vidéos expliquant des notions mathématiques</w:t>
      </w:r>
    </w:p>
    <w:p w14:paraId="43236AC1" w14:textId="77777777" w:rsidR="00841BF4" w:rsidRDefault="00751D5C" w:rsidP="00841BF4">
      <w:pPr>
        <w:spacing w:after="0"/>
        <w:ind w:firstLine="708"/>
      </w:pPr>
      <w:hyperlink r:id="rId8" w:history="1">
        <w:r w:rsidR="00841BF4" w:rsidRPr="00537CF3">
          <w:rPr>
            <w:rStyle w:val="Lienhypertexte"/>
          </w:rPr>
          <w:t>https://www.reseau-canope.fr/lesfondamentaux/discipline/mathematiques.html</w:t>
        </w:r>
      </w:hyperlink>
      <w:r w:rsidR="00841BF4">
        <w:t xml:space="preserve"> </w:t>
      </w:r>
    </w:p>
    <w:p w14:paraId="40C35524" w14:textId="77777777" w:rsidR="00841BF4" w:rsidRPr="00D13871" w:rsidRDefault="00841BF4" w:rsidP="00841BF4">
      <w:pPr>
        <w:pStyle w:val="Paragraphedeliste"/>
        <w:numPr>
          <w:ilvl w:val="0"/>
          <w:numId w:val="10"/>
        </w:numPr>
        <w:spacing w:after="160" w:line="259" w:lineRule="auto"/>
        <w:rPr>
          <w:rStyle w:val="Lienhypertexte"/>
          <w:color w:val="auto"/>
        </w:rPr>
      </w:pPr>
      <w:r w:rsidRPr="002F414D">
        <w:t xml:space="preserve">Une banque de résolution de problèmes : </w:t>
      </w:r>
      <w:hyperlink r:id="rId9" w:history="1">
        <w:r w:rsidRPr="00556217">
          <w:rPr>
            <w:rStyle w:val="Lienhypertexte"/>
          </w:rPr>
          <w:t>http://alecole.ac-poitiers.fr/enonces</w:t>
        </w:r>
      </w:hyperlink>
      <w:hyperlink r:id="rId10" w:history="1">
        <w:r w:rsidRPr="00556217">
          <w:rPr>
            <w:rStyle w:val="Lienhypertexte"/>
          </w:rPr>
          <w:t>/</w:t>
        </w:r>
      </w:hyperlink>
    </w:p>
    <w:p w14:paraId="20A6168E" w14:textId="77777777" w:rsidR="00841BF4" w:rsidRPr="00D13871" w:rsidRDefault="00841BF4" w:rsidP="00841BF4">
      <w:pPr>
        <w:pStyle w:val="Paragraphedeliste"/>
        <w:numPr>
          <w:ilvl w:val="0"/>
          <w:numId w:val="10"/>
        </w:numPr>
        <w:spacing w:after="160" w:line="259" w:lineRule="auto"/>
        <w:rPr>
          <w:rStyle w:val="Lienhypertexte"/>
          <w:color w:val="auto"/>
        </w:rPr>
      </w:pPr>
      <w:r>
        <w:rPr>
          <w:rStyle w:val="Lienhypertexte"/>
        </w:rPr>
        <w:t>logicieleducatif.fr</w:t>
      </w:r>
    </w:p>
    <w:p w14:paraId="1EBBFC36" w14:textId="77777777" w:rsidR="00841BF4" w:rsidRPr="00556217" w:rsidRDefault="00841BF4" w:rsidP="00841BF4">
      <w:pPr>
        <w:pStyle w:val="Paragraphedeliste"/>
      </w:pPr>
    </w:p>
    <w:p w14:paraId="2CC7670E" w14:textId="77777777" w:rsidR="00841BF4" w:rsidRPr="002F414D" w:rsidRDefault="00841BF4" w:rsidP="00841BF4">
      <w:pPr>
        <w:pStyle w:val="Paragraphedeliste"/>
      </w:pPr>
    </w:p>
    <w:p w14:paraId="78C949D7" w14:textId="77777777" w:rsidR="00841BF4" w:rsidRDefault="00841BF4" w:rsidP="00841BF4">
      <w:pPr>
        <w:pStyle w:val="Paragraphedeliste"/>
        <w:numPr>
          <w:ilvl w:val="0"/>
          <w:numId w:val="8"/>
        </w:numPr>
        <w:spacing w:after="160" w:line="259" w:lineRule="auto"/>
        <w:rPr>
          <w:u w:val="single"/>
        </w:rPr>
      </w:pPr>
      <w:r w:rsidRPr="002F414D">
        <w:rPr>
          <w:u w:val="single"/>
        </w:rPr>
        <w:t>Pour calculer</w:t>
      </w:r>
    </w:p>
    <w:p w14:paraId="5D22C16D" w14:textId="77777777" w:rsidR="00841BF4" w:rsidRPr="00841BF4" w:rsidRDefault="00841BF4" w:rsidP="00841BF4">
      <w:pPr>
        <w:pStyle w:val="Paragraphedeliste"/>
        <w:numPr>
          <w:ilvl w:val="0"/>
          <w:numId w:val="12"/>
        </w:numPr>
        <w:spacing w:after="160" w:line="259" w:lineRule="auto"/>
        <w:rPr>
          <w:lang w:val="en-US"/>
        </w:rPr>
      </w:pPr>
      <w:proofErr w:type="spellStart"/>
      <w:r w:rsidRPr="00841BF4">
        <w:rPr>
          <w:lang w:val="en-US"/>
        </w:rPr>
        <w:t>Calculatice</w:t>
      </w:r>
      <w:proofErr w:type="spellEnd"/>
      <w:r w:rsidRPr="00841BF4">
        <w:rPr>
          <w:lang w:val="en-US"/>
        </w:rPr>
        <w:t xml:space="preserve"> : </w:t>
      </w:r>
      <w:hyperlink r:id="rId11" w:history="1">
        <w:r w:rsidRPr="00841BF4">
          <w:rPr>
            <w:rStyle w:val="Lienhypertexte"/>
            <w:lang w:val="en-US"/>
          </w:rPr>
          <w:t>https://calculatice.ac-lille.fr</w:t>
        </w:r>
      </w:hyperlink>
      <w:r w:rsidRPr="00841BF4">
        <w:rPr>
          <w:lang w:val="en-US"/>
        </w:rPr>
        <w:t xml:space="preserve"> </w:t>
      </w:r>
    </w:p>
    <w:p w14:paraId="19636A69" w14:textId="77777777" w:rsidR="00841BF4" w:rsidRDefault="00841BF4" w:rsidP="00841BF4">
      <w:pPr>
        <w:pStyle w:val="Paragraphedeliste"/>
        <w:numPr>
          <w:ilvl w:val="0"/>
          <w:numId w:val="12"/>
        </w:numPr>
        <w:spacing w:after="160" w:line="259" w:lineRule="auto"/>
      </w:pPr>
      <w:proofErr w:type="spellStart"/>
      <w:r>
        <w:t>Mathador</w:t>
      </w:r>
      <w:proofErr w:type="spellEnd"/>
      <w:r>
        <w:t xml:space="preserve"> : </w:t>
      </w:r>
      <w:hyperlink r:id="rId12" w:history="1">
        <w:r w:rsidRPr="00537CF3">
          <w:rPr>
            <w:rStyle w:val="Lienhypertexte"/>
          </w:rPr>
          <w:t>https://www.mathador.fr</w:t>
        </w:r>
      </w:hyperlink>
      <w:r>
        <w:t xml:space="preserve">  </w:t>
      </w:r>
    </w:p>
    <w:p w14:paraId="15F602A2" w14:textId="77777777" w:rsidR="00841BF4" w:rsidRDefault="00841BF4" w:rsidP="00841BF4">
      <w:pPr>
        <w:pStyle w:val="Paragraphedeliste"/>
        <w:numPr>
          <w:ilvl w:val="0"/>
          <w:numId w:val="12"/>
        </w:numPr>
        <w:spacing w:after="160" w:line="259" w:lineRule="auto"/>
      </w:pPr>
      <w:proofErr w:type="spellStart"/>
      <w:r>
        <w:t>Mathéros</w:t>
      </w:r>
      <w:proofErr w:type="spellEnd"/>
      <w:r>
        <w:t xml:space="preserve"> : </w:t>
      </w:r>
      <w:hyperlink r:id="rId13" w:history="1">
        <w:r w:rsidRPr="00537CF3">
          <w:rPr>
            <w:rStyle w:val="Lienhypertexte"/>
          </w:rPr>
          <w:t>https://matheros.fr</w:t>
        </w:r>
      </w:hyperlink>
      <w:r>
        <w:t xml:space="preserve">  </w:t>
      </w:r>
    </w:p>
    <w:p w14:paraId="19CFB514" w14:textId="77777777" w:rsidR="00841BF4" w:rsidRDefault="00841BF4" w:rsidP="00841BF4">
      <w:pPr>
        <w:pStyle w:val="Paragraphedeliste"/>
        <w:ind w:left="1080"/>
        <w:rPr>
          <w:u w:val="single"/>
        </w:rPr>
      </w:pPr>
    </w:p>
    <w:p w14:paraId="50628AE5" w14:textId="77777777" w:rsidR="00841BF4" w:rsidRPr="00D13871" w:rsidRDefault="00841BF4" w:rsidP="00841BF4">
      <w:pPr>
        <w:pStyle w:val="Paragraphedeliste"/>
        <w:numPr>
          <w:ilvl w:val="0"/>
          <w:numId w:val="8"/>
        </w:numPr>
        <w:spacing w:after="160" w:line="259" w:lineRule="auto"/>
        <w:rPr>
          <w:u w:val="single"/>
        </w:rPr>
      </w:pPr>
      <w:r>
        <w:rPr>
          <w:u w:val="single"/>
        </w:rPr>
        <w:t>Pour programmer</w:t>
      </w:r>
    </w:p>
    <w:p w14:paraId="6F7749BB" w14:textId="77777777" w:rsidR="00841BF4" w:rsidRPr="00D13871" w:rsidRDefault="00841BF4" w:rsidP="00841BF4">
      <w:pPr>
        <w:pStyle w:val="Paragraphedeliste"/>
        <w:numPr>
          <w:ilvl w:val="0"/>
          <w:numId w:val="13"/>
        </w:numPr>
        <w:spacing w:after="160" w:line="259" w:lineRule="auto"/>
        <w:rPr>
          <w:rFonts w:ascii="Arial Rounded MT Bold" w:hAnsi="Arial Rounded MT Bold"/>
        </w:rPr>
      </w:pPr>
      <w:r>
        <w:t xml:space="preserve">Le chevalier de la programmation : </w:t>
      </w:r>
      <w:hyperlink r:id="rId14" w:history="1">
        <w:r w:rsidRPr="00947E75">
          <w:rPr>
            <w:rStyle w:val="Lienhypertexte"/>
            <w:rFonts w:ascii="Arial Rounded MT Bold" w:hAnsi="Arial Rounded MT Bold"/>
          </w:rPr>
          <w:t>https://www.logicieleducatif.fr/eveil/b2i/chevalier-programmation.php</w:t>
        </w:r>
      </w:hyperlink>
    </w:p>
    <w:p w14:paraId="4E548345" w14:textId="77777777" w:rsidR="00841BF4" w:rsidRDefault="00841BF4" w:rsidP="00841BF4"/>
    <w:p w14:paraId="1B3CBD1E" w14:textId="77777777" w:rsidR="00841BF4" w:rsidRPr="00DA309E" w:rsidRDefault="00841BF4" w:rsidP="00841BF4">
      <w:pPr>
        <w:rPr>
          <w:i w:val="0"/>
        </w:rPr>
      </w:pPr>
      <w:r w:rsidRPr="00DA309E">
        <w:rPr>
          <w:b/>
          <w:shd w:val="clear" w:color="auto" w:fill="D9DFEF" w:themeFill="accent1" w:themeFillTint="33"/>
        </w:rPr>
        <w:t>Jeux de construction</w:t>
      </w:r>
      <w:r>
        <w:rPr>
          <w:b/>
        </w:rPr>
        <w:t xml:space="preserve"> : </w:t>
      </w:r>
      <w:r w:rsidRPr="00DA309E">
        <w:t>(reproduire un objet à partir d’une fiche technique)</w:t>
      </w:r>
    </w:p>
    <w:p w14:paraId="042FF394" w14:textId="77777777" w:rsidR="00841BF4" w:rsidRDefault="00841BF4" w:rsidP="00841BF4">
      <w:pPr>
        <w:pStyle w:val="Paragraphedeliste"/>
        <w:numPr>
          <w:ilvl w:val="0"/>
          <w:numId w:val="6"/>
        </w:numPr>
        <w:spacing w:after="160" w:line="259" w:lineRule="auto"/>
      </w:pPr>
      <w:r>
        <w:t>Puzzles</w:t>
      </w:r>
    </w:p>
    <w:p w14:paraId="23D545EF" w14:textId="77777777" w:rsidR="00841BF4" w:rsidRDefault="00841BF4" w:rsidP="00841BF4">
      <w:pPr>
        <w:pStyle w:val="Paragraphedeliste"/>
        <w:numPr>
          <w:ilvl w:val="0"/>
          <w:numId w:val="6"/>
        </w:numPr>
        <w:spacing w:after="160" w:line="259" w:lineRule="auto"/>
      </w:pPr>
      <w:bookmarkStart w:id="0" w:name="_GoBack"/>
      <w:bookmarkEnd w:id="0"/>
      <w:proofErr w:type="spellStart"/>
      <w:r>
        <w:t>Kaplas</w:t>
      </w:r>
      <w:proofErr w:type="spellEnd"/>
    </w:p>
    <w:p w14:paraId="47E8B5F8" w14:textId="77777777" w:rsidR="00841BF4" w:rsidRDefault="00841BF4" w:rsidP="00841BF4">
      <w:pPr>
        <w:pStyle w:val="Paragraphedeliste"/>
        <w:numPr>
          <w:ilvl w:val="0"/>
          <w:numId w:val="6"/>
        </w:numPr>
        <w:spacing w:after="160" w:line="259" w:lineRule="auto"/>
      </w:pPr>
      <w:proofErr w:type="spellStart"/>
      <w:r>
        <w:t>Magnétix</w:t>
      </w:r>
      <w:proofErr w:type="spellEnd"/>
      <w:r>
        <w:t>…</w:t>
      </w:r>
    </w:p>
    <w:p w14:paraId="56D03AC9" w14:textId="77777777" w:rsidR="00841BF4" w:rsidRDefault="00841BF4" w:rsidP="00841BF4">
      <w:pPr>
        <w:spacing w:after="160" w:line="259" w:lineRule="auto"/>
      </w:pPr>
    </w:p>
    <w:p w14:paraId="1E97574F" w14:textId="4DAA8613" w:rsidR="00841BF4" w:rsidRDefault="00841BF4" w:rsidP="00841BF4">
      <w:pPr>
        <w:pStyle w:val="Paragraphedeliste"/>
        <w:numPr>
          <w:ilvl w:val="0"/>
          <w:numId w:val="5"/>
        </w:numPr>
        <w:spacing w:after="160" w:line="259" w:lineRule="auto"/>
      </w:pPr>
      <w:r w:rsidRPr="00DA309E">
        <w:rPr>
          <w:b/>
          <w:shd w:val="clear" w:color="auto" w:fill="D9DFEF" w:themeFill="accent1" w:themeFillTint="33"/>
        </w:rPr>
        <w:t>Jeux de société</w:t>
      </w:r>
      <w:r>
        <w:t> :</w:t>
      </w:r>
      <w:r w:rsidRPr="00841BF4">
        <w:t xml:space="preserve"> </w:t>
      </w:r>
      <w:r>
        <w:t>Jeu de l’oie (calculer)</w:t>
      </w:r>
    </w:p>
    <w:p w14:paraId="2EFD2853" w14:textId="77777777" w:rsidR="00841BF4" w:rsidRDefault="00841BF4" w:rsidP="00841BF4">
      <w:pPr>
        <w:pStyle w:val="Paragraphedeliste"/>
        <w:numPr>
          <w:ilvl w:val="0"/>
          <w:numId w:val="5"/>
        </w:numPr>
        <w:spacing w:after="160" w:line="259" w:lineRule="auto"/>
      </w:pPr>
      <w:r>
        <w:t>Les petits chevaux (calculer)</w:t>
      </w:r>
    </w:p>
    <w:p w14:paraId="4100BB97" w14:textId="77777777" w:rsidR="00841BF4" w:rsidRDefault="00841BF4" w:rsidP="00841BF4">
      <w:pPr>
        <w:pStyle w:val="Paragraphedeliste"/>
        <w:numPr>
          <w:ilvl w:val="0"/>
          <w:numId w:val="5"/>
        </w:numPr>
        <w:spacing w:after="160" w:line="259" w:lineRule="auto"/>
      </w:pPr>
      <w:r>
        <w:t>Monopoly (les échanges, calculer avec de l’argent)</w:t>
      </w:r>
    </w:p>
    <w:p w14:paraId="5429559D" w14:textId="77777777" w:rsidR="00841BF4" w:rsidRDefault="00841BF4" w:rsidP="00841BF4">
      <w:pPr>
        <w:pStyle w:val="Paragraphedeliste"/>
        <w:numPr>
          <w:ilvl w:val="0"/>
          <w:numId w:val="5"/>
        </w:numPr>
        <w:spacing w:after="160" w:line="259" w:lineRule="auto"/>
      </w:pPr>
      <w:r>
        <w:t>Mille bornes (calculer)</w:t>
      </w:r>
    </w:p>
    <w:p w14:paraId="50C645FF" w14:textId="77777777" w:rsidR="00841BF4" w:rsidRDefault="00841BF4" w:rsidP="00841BF4">
      <w:pPr>
        <w:pStyle w:val="Paragraphedeliste"/>
        <w:numPr>
          <w:ilvl w:val="0"/>
          <w:numId w:val="5"/>
        </w:numPr>
        <w:spacing w:after="160" w:line="259" w:lineRule="auto"/>
      </w:pPr>
      <w:r>
        <w:lastRenderedPageBreak/>
        <w:t>La bonne paye (les échanges, calculer avec de l’argent)</w:t>
      </w:r>
    </w:p>
    <w:p w14:paraId="617818EF" w14:textId="77777777" w:rsidR="00841BF4" w:rsidRDefault="00841BF4" w:rsidP="00841BF4">
      <w:pPr>
        <w:pStyle w:val="Paragraphedeliste"/>
        <w:numPr>
          <w:ilvl w:val="0"/>
          <w:numId w:val="5"/>
        </w:numPr>
        <w:spacing w:after="160" w:line="259" w:lineRule="auto"/>
      </w:pPr>
      <w:r>
        <w:t>Nain jaune (ordonner les nombres, calculer)</w:t>
      </w:r>
    </w:p>
    <w:p w14:paraId="576165BC" w14:textId="77777777" w:rsidR="00841BF4" w:rsidRDefault="00841BF4" w:rsidP="00841BF4">
      <w:pPr>
        <w:pStyle w:val="Paragraphedeliste"/>
        <w:numPr>
          <w:ilvl w:val="0"/>
          <w:numId w:val="5"/>
        </w:numPr>
        <w:spacing w:after="160" w:line="259" w:lineRule="auto"/>
      </w:pPr>
      <w:r>
        <w:t>Mikado (calculer)</w:t>
      </w:r>
    </w:p>
    <w:p w14:paraId="4E88C020" w14:textId="77777777" w:rsidR="00841BF4" w:rsidRDefault="00841BF4" w:rsidP="00841BF4">
      <w:pPr>
        <w:pStyle w:val="Paragraphedeliste"/>
        <w:numPr>
          <w:ilvl w:val="0"/>
          <w:numId w:val="5"/>
        </w:numPr>
        <w:spacing w:after="160" w:line="259" w:lineRule="auto"/>
      </w:pPr>
      <w:r>
        <w:t>Bataille navale (se repérer dans l’espace)</w:t>
      </w:r>
    </w:p>
    <w:p w14:paraId="6F3F7BDD" w14:textId="77777777" w:rsidR="00841BF4" w:rsidRDefault="00841BF4" w:rsidP="00841BF4">
      <w:pPr>
        <w:pStyle w:val="Paragraphedeliste"/>
        <w:numPr>
          <w:ilvl w:val="0"/>
          <w:numId w:val="5"/>
        </w:numPr>
        <w:spacing w:after="160" w:line="259" w:lineRule="auto"/>
      </w:pPr>
      <w:r>
        <w:t>Puissance 4 (se repérer dans l’espace)</w:t>
      </w:r>
    </w:p>
    <w:p w14:paraId="717FD13B" w14:textId="77777777" w:rsidR="00841BF4" w:rsidRDefault="00841BF4" w:rsidP="00841BF4">
      <w:pPr>
        <w:pStyle w:val="Paragraphedeliste"/>
        <w:numPr>
          <w:ilvl w:val="0"/>
          <w:numId w:val="5"/>
        </w:numPr>
        <w:spacing w:after="160" w:line="259" w:lineRule="auto"/>
      </w:pPr>
      <w:r>
        <w:t>Jeu de cartes : belote, bataille, …</w:t>
      </w:r>
    </w:p>
    <w:p w14:paraId="4F8ABFB1" w14:textId="77777777" w:rsidR="00841BF4" w:rsidRDefault="00841BF4" w:rsidP="00841BF4">
      <w:pPr>
        <w:pStyle w:val="Paragraphedeliste"/>
        <w:numPr>
          <w:ilvl w:val="0"/>
          <w:numId w:val="5"/>
        </w:numPr>
        <w:spacing w:after="160" w:line="259" w:lineRule="auto"/>
      </w:pPr>
      <w:proofErr w:type="spellStart"/>
      <w:r>
        <w:t>Yams</w:t>
      </w:r>
      <w:proofErr w:type="spellEnd"/>
      <w:r>
        <w:t xml:space="preserve"> (calculer)</w:t>
      </w:r>
    </w:p>
    <w:p w14:paraId="18E8BB80" w14:textId="77777777" w:rsidR="00841BF4" w:rsidRDefault="00841BF4" w:rsidP="00841BF4">
      <w:pPr>
        <w:pStyle w:val="Paragraphedeliste"/>
        <w:numPr>
          <w:ilvl w:val="0"/>
          <w:numId w:val="5"/>
        </w:numPr>
        <w:spacing w:after="160" w:line="259" w:lineRule="auto"/>
      </w:pPr>
      <w:proofErr w:type="spellStart"/>
      <w:r>
        <w:t>Rumikub</w:t>
      </w:r>
      <w:proofErr w:type="spellEnd"/>
      <w:r>
        <w:t xml:space="preserve"> = Rami avec les cartes (calculer)</w:t>
      </w:r>
    </w:p>
    <w:p w14:paraId="336DDAF1" w14:textId="69366D00" w:rsidR="00841BF4" w:rsidRDefault="00751D5C" w:rsidP="00841BF4">
      <w:pPr>
        <w:pStyle w:val="Paragraphedeliste"/>
        <w:numPr>
          <w:ilvl w:val="0"/>
          <w:numId w:val="5"/>
        </w:numPr>
        <w:spacing w:after="160" w:line="259" w:lineRule="auto"/>
      </w:pPr>
      <w:r>
        <w:t xml:space="preserve">Dominos, </w:t>
      </w:r>
      <w:proofErr w:type="spellStart"/>
      <w:r>
        <w:t>triominos</w:t>
      </w:r>
      <w:proofErr w:type="spellEnd"/>
      <w:r>
        <w:t xml:space="preserve"> </w:t>
      </w:r>
    </w:p>
    <w:p w14:paraId="1875274B" w14:textId="77777777" w:rsidR="00841BF4" w:rsidRDefault="00841BF4" w:rsidP="00841BF4">
      <w:pPr>
        <w:pStyle w:val="Paragraphedeliste"/>
        <w:numPr>
          <w:ilvl w:val="0"/>
          <w:numId w:val="5"/>
        </w:numPr>
        <w:spacing w:after="160" w:line="259" w:lineRule="auto"/>
      </w:pPr>
      <w:r>
        <w:t xml:space="preserve">Le 6 qui prend (reconnaitre les nombres entre 1 et </w:t>
      </w:r>
    </w:p>
    <w:p w14:paraId="6171369F" w14:textId="77777777" w:rsidR="00841BF4" w:rsidRDefault="00841BF4" w:rsidP="00841BF4">
      <w:pPr>
        <w:pStyle w:val="Paragraphedeliste"/>
        <w:numPr>
          <w:ilvl w:val="0"/>
          <w:numId w:val="5"/>
        </w:numPr>
        <w:spacing w:after="160" w:line="259" w:lineRule="auto"/>
      </w:pPr>
      <w:proofErr w:type="spellStart"/>
      <w:r>
        <w:t>Uno</w:t>
      </w:r>
      <w:proofErr w:type="spellEnd"/>
      <w:r>
        <w:t xml:space="preserve"> </w:t>
      </w:r>
      <w:proofErr w:type="gramStart"/>
      <w:r>
        <w:t>( reconnaitre</w:t>
      </w:r>
      <w:proofErr w:type="gramEnd"/>
      <w:r>
        <w:t xml:space="preserve"> des nombres, des signes identiques)</w:t>
      </w:r>
    </w:p>
    <w:p w14:paraId="4F494B73" w14:textId="77777777" w:rsidR="00841BF4" w:rsidRDefault="00841BF4" w:rsidP="00841BF4">
      <w:pPr>
        <w:pStyle w:val="Paragraphedeliste"/>
        <w:numPr>
          <w:ilvl w:val="0"/>
          <w:numId w:val="5"/>
        </w:numPr>
        <w:spacing w:after="160" w:line="259" w:lineRule="auto"/>
      </w:pPr>
      <w:proofErr w:type="spellStart"/>
      <w:r>
        <w:t>Dooble</w:t>
      </w:r>
      <w:proofErr w:type="spellEnd"/>
      <w:r>
        <w:t xml:space="preserve"> (reconnaitre des formes identiques)</w:t>
      </w:r>
    </w:p>
    <w:p w14:paraId="49E064E0" w14:textId="77777777" w:rsidR="00841BF4" w:rsidRDefault="00841BF4" w:rsidP="00841BF4">
      <w:pPr>
        <w:pStyle w:val="Paragraphedeliste"/>
        <w:numPr>
          <w:ilvl w:val="0"/>
          <w:numId w:val="5"/>
        </w:numPr>
        <w:spacing w:after="160" w:line="259" w:lineRule="auto"/>
      </w:pPr>
      <w:r>
        <w:t>Jungle Speed (reconnaitre des formes identiques)</w:t>
      </w:r>
    </w:p>
    <w:p w14:paraId="27016534" w14:textId="77777777" w:rsidR="00841BF4" w:rsidRDefault="00841BF4" w:rsidP="00841BF4">
      <w:pPr>
        <w:spacing w:after="160" w:line="259" w:lineRule="auto"/>
      </w:pPr>
    </w:p>
    <w:p w14:paraId="60BD74AE" w14:textId="77777777" w:rsidR="00841BF4" w:rsidRDefault="00841BF4" w:rsidP="00841BF4"/>
    <w:p w14:paraId="21A7B029" w14:textId="38C0EE41" w:rsidR="00841BF4" w:rsidRPr="00751D5C" w:rsidRDefault="00751D5C" w:rsidP="00751D5C">
      <w:pPr>
        <w:rPr>
          <w:b/>
          <w:i w:val="0"/>
        </w:rPr>
      </w:pPr>
      <w:r>
        <w:rPr>
          <w:b/>
          <w:shd w:val="clear" w:color="auto" w:fill="D9DFEF" w:themeFill="accent1" w:themeFillTint="33"/>
        </w:rPr>
        <w:t xml:space="preserve">Autres </w:t>
      </w:r>
      <w:proofErr w:type="gramStart"/>
      <w:r>
        <w:rPr>
          <w:b/>
          <w:shd w:val="clear" w:color="auto" w:fill="D9DFEF" w:themeFill="accent1" w:themeFillTint="33"/>
        </w:rPr>
        <w:t xml:space="preserve">activités </w:t>
      </w:r>
      <w:r w:rsidR="00841BF4">
        <w:rPr>
          <w:b/>
        </w:rPr>
        <w:t> :</w:t>
      </w:r>
      <w:proofErr w:type="gramEnd"/>
    </w:p>
    <w:p w14:paraId="391DD6FB" w14:textId="77777777" w:rsidR="00841BF4" w:rsidRDefault="00841BF4" w:rsidP="00841BF4">
      <w:pPr>
        <w:pStyle w:val="Paragraphedeliste"/>
        <w:numPr>
          <w:ilvl w:val="0"/>
          <w:numId w:val="3"/>
        </w:numPr>
        <w:spacing w:after="160" w:line="259" w:lineRule="auto"/>
      </w:pPr>
      <w:r>
        <w:t>Cuisiner (peser, proportionnalité)</w:t>
      </w:r>
    </w:p>
    <w:p w14:paraId="48CD3CF7" w14:textId="77777777" w:rsidR="00841BF4" w:rsidRDefault="00841BF4" w:rsidP="00841BF4">
      <w:pPr>
        <w:pStyle w:val="Paragraphedeliste"/>
        <w:numPr>
          <w:ilvl w:val="0"/>
          <w:numId w:val="3"/>
        </w:numPr>
        <w:spacing w:after="160" w:line="259" w:lineRule="auto"/>
      </w:pPr>
      <w:r>
        <w:t xml:space="preserve">Jardiner (mesurer, </w:t>
      </w:r>
      <w:proofErr w:type="gramStart"/>
      <w:r>
        <w:t>compter,…</w:t>
      </w:r>
      <w:proofErr w:type="gramEnd"/>
      <w:r>
        <w:t>)</w:t>
      </w:r>
    </w:p>
    <w:p w14:paraId="04A8AB26" w14:textId="77777777" w:rsidR="00841BF4" w:rsidRDefault="00841BF4" w:rsidP="00841BF4">
      <w:pPr>
        <w:pStyle w:val="Paragraphedeliste"/>
        <w:numPr>
          <w:ilvl w:val="0"/>
          <w:numId w:val="3"/>
        </w:numPr>
        <w:spacing w:after="160" w:line="259" w:lineRule="auto"/>
      </w:pPr>
      <w:r>
        <w:t xml:space="preserve">Bricoler (mesurer, </w:t>
      </w:r>
      <w:proofErr w:type="gramStart"/>
      <w:r>
        <w:t>compter,…</w:t>
      </w:r>
      <w:proofErr w:type="gramEnd"/>
      <w:r>
        <w:t>)</w:t>
      </w:r>
    </w:p>
    <w:p w14:paraId="55BA74FE" w14:textId="77777777" w:rsidR="00841BF4" w:rsidRDefault="00841BF4" w:rsidP="00841BF4">
      <w:pPr>
        <w:pStyle w:val="Paragraphedeliste"/>
        <w:numPr>
          <w:ilvl w:val="0"/>
          <w:numId w:val="3"/>
        </w:numPr>
        <w:spacing w:after="160" w:line="259" w:lineRule="auto"/>
      </w:pPr>
      <w:r>
        <w:t xml:space="preserve">Peindre (reproduire, </w:t>
      </w:r>
      <w:proofErr w:type="gramStart"/>
      <w:r>
        <w:t>créer,…</w:t>
      </w:r>
      <w:proofErr w:type="gramEnd"/>
      <w:r>
        <w:t>)</w:t>
      </w:r>
    </w:p>
    <w:p w14:paraId="370AF7A9" w14:textId="6773EE8D" w:rsidR="00841BF4" w:rsidRDefault="00841BF4" w:rsidP="00841BF4">
      <w:pPr>
        <w:pStyle w:val="Paragraphedeliste"/>
        <w:numPr>
          <w:ilvl w:val="0"/>
          <w:numId w:val="3"/>
        </w:numPr>
        <w:spacing w:after="160" w:line="259" w:lineRule="auto"/>
        <w:sectPr w:rsidR="00841BF4" w:rsidSect="00B33A71">
          <w:pgSz w:w="11906" w:h="16838"/>
          <w:pgMar w:top="720" w:right="720" w:bottom="720" w:left="720" w:header="708" w:footer="708" w:gutter="0"/>
          <w:cols w:space="708"/>
          <w:docGrid w:linePitch="360"/>
        </w:sectPr>
      </w:pPr>
      <w:r>
        <w:t>Loisirs créa</w:t>
      </w:r>
      <w:r w:rsidR="00751D5C">
        <w:t>tifs : r</w:t>
      </w:r>
      <w:r>
        <w:t>eproduire un objet</w:t>
      </w:r>
      <w:r w:rsidR="00751D5C">
        <w:t xml:space="preserve"> à partir d’une fiche technique</w:t>
      </w:r>
    </w:p>
    <w:p w14:paraId="46A22142" w14:textId="77777777" w:rsidR="00342A04" w:rsidRPr="00841BF4" w:rsidRDefault="00342A04" w:rsidP="00841BF4">
      <w:pPr>
        <w:spacing w:after="160" w:line="259" w:lineRule="auto"/>
        <w:rPr>
          <w:b/>
          <w:bCs/>
          <w:i w:val="0"/>
          <w:iCs w:val="0"/>
          <w:color w:val="FF0000"/>
          <w:sz w:val="28"/>
          <w:szCs w:val="28"/>
        </w:rPr>
      </w:pPr>
    </w:p>
    <w:sectPr w:rsidR="00342A04" w:rsidRPr="00841BF4" w:rsidSect="00841B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79D5"/>
    <w:multiLevelType w:val="hybridMultilevel"/>
    <w:tmpl w:val="C21E8C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B56B2D"/>
    <w:multiLevelType w:val="hybridMultilevel"/>
    <w:tmpl w:val="CB2A83B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1D46A7D"/>
    <w:multiLevelType w:val="hybridMultilevel"/>
    <w:tmpl w:val="176863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1826CA"/>
    <w:multiLevelType w:val="hybridMultilevel"/>
    <w:tmpl w:val="E612D59E"/>
    <w:lvl w:ilvl="0" w:tplc="306C290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FE36F3"/>
    <w:multiLevelType w:val="hybridMultilevel"/>
    <w:tmpl w:val="8F788D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1400DD"/>
    <w:multiLevelType w:val="hybridMultilevel"/>
    <w:tmpl w:val="7FCC1B62"/>
    <w:lvl w:ilvl="0" w:tplc="773A4E26">
      <w:start w:val="4"/>
      <w:numFmt w:val="bullet"/>
      <w:lvlText w:val=""/>
      <w:lvlJc w:val="left"/>
      <w:pPr>
        <w:ind w:left="1065" w:hanging="360"/>
      </w:pPr>
      <w:rPr>
        <w:rFonts w:ascii="Symbol" w:eastAsiaTheme="minorHAnsi" w:hAnsi="Symbol"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15:restartNumberingAfterBreak="0">
    <w:nsid w:val="4BD863D9"/>
    <w:multiLevelType w:val="hybridMultilevel"/>
    <w:tmpl w:val="85F0CC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800CC2"/>
    <w:multiLevelType w:val="hybridMultilevel"/>
    <w:tmpl w:val="327880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8D6850"/>
    <w:multiLevelType w:val="hybridMultilevel"/>
    <w:tmpl w:val="10A27D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134D22"/>
    <w:multiLevelType w:val="hybridMultilevel"/>
    <w:tmpl w:val="8E6AED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FE204E"/>
    <w:multiLevelType w:val="hybridMultilevel"/>
    <w:tmpl w:val="190C533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741818EF"/>
    <w:multiLevelType w:val="hybridMultilevel"/>
    <w:tmpl w:val="DA8EF8FA"/>
    <w:lvl w:ilvl="0" w:tplc="040C000F">
      <w:start w:val="1"/>
      <w:numFmt w:val="decimal"/>
      <w:lvlText w:val="%1."/>
      <w:lvlJc w:val="left"/>
      <w:pPr>
        <w:ind w:left="720" w:hanging="360"/>
      </w:pPr>
    </w:lvl>
    <w:lvl w:ilvl="1" w:tplc="27D69F06">
      <w:start w:val="1"/>
      <w:numFmt w:val="bullet"/>
      <w:lvlText w:val=""/>
      <w:lvlJc w:val="left"/>
      <w:pPr>
        <w:ind w:left="1440" w:hanging="360"/>
      </w:pPr>
      <w:rPr>
        <w:rFonts w:ascii="Wingdings" w:eastAsiaTheme="minorHAnsi" w:hAnsi="Wingdings"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58A6E4A"/>
    <w:multiLevelType w:val="hybridMultilevel"/>
    <w:tmpl w:val="2D7A2772"/>
    <w:lvl w:ilvl="0" w:tplc="8160D634">
      <w:start w:val="4"/>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4"/>
  </w:num>
  <w:num w:numId="6">
    <w:abstractNumId w:val="10"/>
  </w:num>
  <w:num w:numId="7">
    <w:abstractNumId w:val="8"/>
  </w:num>
  <w:num w:numId="8">
    <w:abstractNumId w:val="12"/>
  </w:num>
  <w:num w:numId="9">
    <w:abstractNumId w:val="5"/>
  </w:num>
  <w:num w:numId="10">
    <w:abstractNumId w:val="9"/>
  </w:num>
  <w:num w:numId="11">
    <w:abstractNumId w:val="11"/>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7EB"/>
    <w:rsid w:val="000863BA"/>
    <w:rsid w:val="00126EDE"/>
    <w:rsid w:val="00342A04"/>
    <w:rsid w:val="0035219D"/>
    <w:rsid w:val="00466552"/>
    <w:rsid w:val="004C0E2B"/>
    <w:rsid w:val="0058475B"/>
    <w:rsid w:val="005B2FA2"/>
    <w:rsid w:val="005B40B9"/>
    <w:rsid w:val="005E382B"/>
    <w:rsid w:val="006E1D9E"/>
    <w:rsid w:val="007379C5"/>
    <w:rsid w:val="00744169"/>
    <w:rsid w:val="00751D5C"/>
    <w:rsid w:val="0077082A"/>
    <w:rsid w:val="007D67EB"/>
    <w:rsid w:val="00820234"/>
    <w:rsid w:val="00841BF4"/>
    <w:rsid w:val="00B7123A"/>
    <w:rsid w:val="00BA1CB4"/>
    <w:rsid w:val="00CD57D2"/>
    <w:rsid w:val="00CE0CC4"/>
    <w:rsid w:val="00E30060"/>
    <w:rsid w:val="00E574DA"/>
    <w:rsid w:val="00E80F5E"/>
    <w:rsid w:val="00E81F7C"/>
    <w:rsid w:val="00F90C3D"/>
    <w:rsid w:val="00F96FC0"/>
    <w:rsid w:val="00FF102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C184"/>
  <w15:chartTrackingRefBased/>
  <w15:docId w15:val="{37212E36-2BA6-B147-A453-4537AD5B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7EB"/>
    <w:rPr>
      <w:i/>
      <w:iCs/>
      <w:sz w:val="20"/>
      <w:szCs w:val="20"/>
    </w:rPr>
  </w:style>
  <w:style w:type="paragraph" w:styleId="Titre1">
    <w:name w:val="heading 1"/>
    <w:basedOn w:val="Normal"/>
    <w:next w:val="Normal"/>
    <w:link w:val="Titre1Car"/>
    <w:uiPriority w:val="9"/>
    <w:qFormat/>
    <w:rsid w:val="007D67EB"/>
    <w:pPr>
      <w:pBdr>
        <w:top w:val="single" w:sz="8" w:space="0" w:color="629DD1" w:themeColor="accent2"/>
        <w:left w:val="single" w:sz="8" w:space="0" w:color="629DD1" w:themeColor="accent2"/>
        <w:bottom w:val="single" w:sz="8" w:space="0" w:color="629DD1" w:themeColor="accent2"/>
        <w:right w:val="single" w:sz="8" w:space="0" w:color="629DD1" w:themeColor="accent2"/>
      </w:pBdr>
      <w:shd w:val="clear" w:color="auto" w:fill="DFEBF5" w:themeFill="accent2" w:themeFillTint="33"/>
      <w:spacing w:before="480" w:after="100" w:line="269" w:lineRule="auto"/>
      <w:contextualSpacing/>
      <w:outlineLvl w:val="0"/>
    </w:pPr>
    <w:rPr>
      <w:rFonts w:asciiTheme="majorHAnsi" w:eastAsiaTheme="majorEastAsia" w:hAnsiTheme="majorHAnsi" w:cstheme="majorBidi"/>
      <w:b/>
      <w:bCs/>
      <w:color w:val="224E76" w:themeColor="accent2" w:themeShade="7F"/>
      <w:sz w:val="22"/>
      <w:szCs w:val="22"/>
    </w:rPr>
  </w:style>
  <w:style w:type="paragraph" w:styleId="Titre2">
    <w:name w:val="heading 2"/>
    <w:basedOn w:val="Normal"/>
    <w:next w:val="Normal"/>
    <w:link w:val="Titre2Car"/>
    <w:uiPriority w:val="9"/>
    <w:semiHidden/>
    <w:unhideWhenUsed/>
    <w:qFormat/>
    <w:rsid w:val="007D67EB"/>
    <w:pPr>
      <w:pBdr>
        <w:top w:val="single" w:sz="4" w:space="0" w:color="629DD1" w:themeColor="accent2"/>
        <w:left w:val="single" w:sz="48" w:space="2" w:color="629DD1" w:themeColor="accent2"/>
        <w:bottom w:val="single" w:sz="4" w:space="0" w:color="629DD1" w:themeColor="accent2"/>
        <w:right w:val="single" w:sz="4" w:space="4" w:color="629DD1" w:themeColor="accent2"/>
      </w:pBdr>
      <w:spacing w:before="200" w:after="100" w:line="269" w:lineRule="auto"/>
      <w:ind w:left="144"/>
      <w:contextualSpacing/>
      <w:outlineLvl w:val="1"/>
    </w:pPr>
    <w:rPr>
      <w:rFonts w:asciiTheme="majorHAnsi" w:eastAsiaTheme="majorEastAsia" w:hAnsiTheme="majorHAnsi" w:cstheme="majorBidi"/>
      <w:b/>
      <w:bCs/>
      <w:color w:val="3476B1" w:themeColor="accent2" w:themeShade="BF"/>
      <w:sz w:val="22"/>
      <w:szCs w:val="22"/>
    </w:rPr>
  </w:style>
  <w:style w:type="paragraph" w:styleId="Titre3">
    <w:name w:val="heading 3"/>
    <w:basedOn w:val="Normal"/>
    <w:next w:val="Normal"/>
    <w:link w:val="Titre3Car"/>
    <w:uiPriority w:val="9"/>
    <w:semiHidden/>
    <w:unhideWhenUsed/>
    <w:qFormat/>
    <w:rsid w:val="007D67EB"/>
    <w:pPr>
      <w:pBdr>
        <w:left w:val="single" w:sz="48" w:space="2" w:color="629DD1" w:themeColor="accent2"/>
        <w:bottom w:val="single" w:sz="4" w:space="0" w:color="629DD1" w:themeColor="accent2"/>
      </w:pBdr>
      <w:spacing w:before="200" w:after="100" w:line="240" w:lineRule="auto"/>
      <w:ind w:left="144"/>
      <w:contextualSpacing/>
      <w:outlineLvl w:val="2"/>
    </w:pPr>
    <w:rPr>
      <w:rFonts w:asciiTheme="majorHAnsi" w:eastAsiaTheme="majorEastAsia" w:hAnsiTheme="majorHAnsi" w:cstheme="majorBidi"/>
      <w:b/>
      <w:bCs/>
      <w:color w:val="3476B1" w:themeColor="accent2" w:themeShade="BF"/>
      <w:sz w:val="22"/>
      <w:szCs w:val="22"/>
    </w:rPr>
  </w:style>
  <w:style w:type="paragraph" w:styleId="Titre4">
    <w:name w:val="heading 4"/>
    <w:basedOn w:val="Normal"/>
    <w:next w:val="Normal"/>
    <w:link w:val="Titre4Car"/>
    <w:uiPriority w:val="9"/>
    <w:semiHidden/>
    <w:unhideWhenUsed/>
    <w:qFormat/>
    <w:rsid w:val="007D67EB"/>
    <w:pPr>
      <w:pBdr>
        <w:left w:val="single" w:sz="4" w:space="2" w:color="629DD1" w:themeColor="accent2"/>
        <w:bottom w:val="single" w:sz="4" w:space="2" w:color="629DD1" w:themeColor="accent2"/>
      </w:pBdr>
      <w:spacing w:before="200" w:after="100" w:line="240" w:lineRule="auto"/>
      <w:ind w:left="86"/>
      <w:contextualSpacing/>
      <w:outlineLvl w:val="3"/>
    </w:pPr>
    <w:rPr>
      <w:rFonts w:asciiTheme="majorHAnsi" w:eastAsiaTheme="majorEastAsia" w:hAnsiTheme="majorHAnsi" w:cstheme="majorBidi"/>
      <w:b/>
      <w:bCs/>
      <w:color w:val="3476B1" w:themeColor="accent2" w:themeShade="BF"/>
      <w:sz w:val="22"/>
      <w:szCs w:val="22"/>
    </w:rPr>
  </w:style>
  <w:style w:type="paragraph" w:styleId="Titre5">
    <w:name w:val="heading 5"/>
    <w:basedOn w:val="Normal"/>
    <w:next w:val="Normal"/>
    <w:link w:val="Titre5Car"/>
    <w:uiPriority w:val="9"/>
    <w:semiHidden/>
    <w:unhideWhenUsed/>
    <w:qFormat/>
    <w:rsid w:val="007D67EB"/>
    <w:pPr>
      <w:pBdr>
        <w:left w:val="dotted" w:sz="4" w:space="2" w:color="629DD1" w:themeColor="accent2"/>
        <w:bottom w:val="dotted" w:sz="4" w:space="2" w:color="629DD1" w:themeColor="accent2"/>
      </w:pBdr>
      <w:spacing w:before="200" w:after="100" w:line="240" w:lineRule="auto"/>
      <w:ind w:left="86"/>
      <w:contextualSpacing/>
      <w:outlineLvl w:val="4"/>
    </w:pPr>
    <w:rPr>
      <w:rFonts w:asciiTheme="majorHAnsi" w:eastAsiaTheme="majorEastAsia" w:hAnsiTheme="majorHAnsi" w:cstheme="majorBidi"/>
      <w:b/>
      <w:bCs/>
      <w:color w:val="3476B1" w:themeColor="accent2" w:themeShade="BF"/>
      <w:sz w:val="22"/>
      <w:szCs w:val="22"/>
    </w:rPr>
  </w:style>
  <w:style w:type="paragraph" w:styleId="Titre6">
    <w:name w:val="heading 6"/>
    <w:basedOn w:val="Normal"/>
    <w:next w:val="Normal"/>
    <w:link w:val="Titre6Car"/>
    <w:uiPriority w:val="9"/>
    <w:semiHidden/>
    <w:unhideWhenUsed/>
    <w:qFormat/>
    <w:rsid w:val="007D67EB"/>
    <w:pPr>
      <w:pBdr>
        <w:bottom w:val="single" w:sz="4" w:space="2" w:color="C0D7EC" w:themeColor="accent2" w:themeTint="66"/>
      </w:pBdr>
      <w:spacing w:before="200" w:after="100" w:line="240" w:lineRule="auto"/>
      <w:contextualSpacing/>
      <w:outlineLvl w:val="5"/>
    </w:pPr>
    <w:rPr>
      <w:rFonts w:asciiTheme="majorHAnsi" w:eastAsiaTheme="majorEastAsia" w:hAnsiTheme="majorHAnsi" w:cstheme="majorBidi"/>
      <w:color w:val="3476B1" w:themeColor="accent2" w:themeShade="BF"/>
      <w:sz w:val="22"/>
      <w:szCs w:val="22"/>
    </w:rPr>
  </w:style>
  <w:style w:type="paragraph" w:styleId="Titre7">
    <w:name w:val="heading 7"/>
    <w:basedOn w:val="Normal"/>
    <w:next w:val="Normal"/>
    <w:link w:val="Titre7Car"/>
    <w:uiPriority w:val="9"/>
    <w:semiHidden/>
    <w:unhideWhenUsed/>
    <w:qFormat/>
    <w:rsid w:val="007D67EB"/>
    <w:pPr>
      <w:pBdr>
        <w:bottom w:val="dotted" w:sz="4" w:space="2" w:color="A0C3E3" w:themeColor="accent2" w:themeTint="99"/>
      </w:pBdr>
      <w:spacing w:before="200" w:after="100" w:line="240" w:lineRule="auto"/>
      <w:contextualSpacing/>
      <w:outlineLvl w:val="6"/>
    </w:pPr>
    <w:rPr>
      <w:rFonts w:asciiTheme="majorHAnsi" w:eastAsiaTheme="majorEastAsia" w:hAnsiTheme="majorHAnsi" w:cstheme="majorBidi"/>
      <w:color w:val="3476B1" w:themeColor="accent2" w:themeShade="BF"/>
      <w:sz w:val="22"/>
      <w:szCs w:val="22"/>
    </w:rPr>
  </w:style>
  <w:style w:type="paragraph" w:styleId="Titre8">
    <w:name w:val="heading 8"/>
    <w:basedOn w:val="Normal"/>
    <w:next w:val="Normal"/>
    <w:link w:val="Titre8Car"/>
    <w:uiPriority w:val="9"/>
    <w:semiHidden/>
    <w:unhideWhenUsed/>
    <w:qFormat/>
    <w:rsid w:val="007D67EB"/>
    <w:pPr>
      <w:spacing w:before="200" w:after="100" w:line="240" w:lineRule="auto"/>
      <w:contextualSpacing/>
      <w:outlineLvl w:val="7"/>
    </w:pPr>
    <w:rPr>
      <w:rFonts w:asciiTheme="majorHAnsi" w:eastAsiaTheme="majorEastAsia" w:hAnsiTheme="majorHAnsi" w:cstheme="majorBidi"/>
      <w:color w:val="629DD1" w:themeColor="accent2"/>
      <w:sz w:val="22"/>
      <w:szCs w:val="22"/>
    </w:rPr>
  </w:style>
  <w:style w:type="paragraph" w:styleId="Titre9">
    <w:name w:val="heading 9"/>
    <w:basedOn w:val="Normal"/>
    <w:next w:val="Normal"/>
    <w:link w:val="Titre9Car"/>
    <w:uiPriority w:val="9"/>
    <w:semiHidden/>
    <w:unhideWhenUsed/>
    <w:qFormat/>
    <w:rsid w:val="007D67EB"/>
    <w:pPr>
      <w:spacing w:before="200" w:after="100" w:line="240" w:lineRule="auto"/>
      <w:contextualSpacing/>
      <w:outlineLvl w:val="8"/>
    </w:pPr>
    <w:rPr>
      <w:rFonts w:asciiTheme="majorHAnsi" w:eastAsiaTheme="majorEastAsia" w:hAnsiTheme="majorHAnsi" w:cstheme="majorBidi"/>
      <w:color w:val="629DD1"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67EB"/>
    <w:rPr>
      <w:rFonts w:asciiTheme="majorHAnsi" w:eastAsiaTheme="majorEastAsia" w:hAnsiTheme="majorHAnsi" w:cstheme="majorBidi"/>
      <w:b/>
      <w:bCs/>
      <w:i/>
      <w:iCs/>
      <w:color w:val="224E76" w:themeColor="accent2" w:themeShade="7F"/>
      <w:shd w:val="clear" w:color="auto" w:fill="DFEBF5" w:themeFill="accent2" w:themeFillTint="33"/>
    </w:rPr>
  </w:style>
  <w:style w:type="character" w:customStyle="1" w:styleId="Titre2Car">
    <w:name w:val="Titre 2 Car"/>
    <w:basedOn w:val="Policepardfaut"/>
    <w:link w:val="Titre2"/>
    <w:uiPriority w:val="9"/>
    <w:semiHidden/>
    <w:rsid w:val="007D67EB"/>
    <w:rPr>
      <w:rFonts w:asciiTheme="majorHAnsi" w:eastAsiaTheme="majorEastAsia" w:hAnsiTheme="majorHAnsi" w:cstheme="majorBidi"/>
      <w:b/>
      <w:bCs/>
      <w:i/>
      <w:iCs/>
      <w:color w:val="3476B1" w:themeColor="accent2" w:themeShade="BF"/>
    </w:rPr>
  </w:style>
  <w:style w:type="character" w:customStyle="1" w:styleId="Titre3Car">
    <w:name w:val="Titre 3 Car"/>
    <w:basedOn w:val="Policepardfaut"/>
    <w:link w:val="Titre3"/>
    <w:uiPriority w:val="9"/>
    <w:semiHidden/>
    <w:rsid w:val="007D67EB"/>
    <w:rPr>
      <w:rFonts w:asciiTheme="majorHAnsi" w:eastAsiaTheme="majorEastAsia" w:hAnsiTheme="majorHAnsi" w:cstheme="majorBidi"/>
      <w:b/>
      <w:bCs/>
      <w:i/>
      <w:iCs/>
      <w:color w:val="3476B1" w:themeColor="accent2" w:themeShade="BF"/>
    </w:rPr>
  </w:style>
  <w:style w:type="character" w:customStyle="1" w:styleId="Titre4Car">
    <w:name w:val="Titre 4 Car"/>
    <w:basedOn w:val="Policepardfaut"/>
    <w:link w:val="Titre4"/>
    <w:uiPriority w:val="9"/>
    <w:semiHidden/>
    <w:rsid w:val="007D67EB"/>
    <w:rPr>
      <w:rFonts w:asciiTheme="majorHAnsi" w:eastAsiaTheme="majorEastAsia" w:hAnsiTheme="majorHAnsi" w:cstheme="majorBidi"/>
      <w:b/>
      <w:bCs/>
      <w:i/>
      <w:iCs/>
      <w:color w:val="3476B1" w:themeColor="accent2" w:themeShade="BF"/>
    </w:rPr>
  </w:style>
  <w:style w:type="character" w:customStyle="1" w:styleId="Titre5Car">
    <w:name w:val="Titre 5 Car"/>
    <w:basedOn w:val="Policepardfaut"/>
    <w:link w:val="Titre5"/>
    <w:uiPriority w:val="9"/>
    <w:semiHidden/>
    <w:rsid w:val="007D67EB"/>
    <w:rPr>
      <w:rFonts w:asciiTheme="majorHAnsi" w:eastAsiaTheme="majorEastAsia" w:hAnsiTheme="majorHAnsi" w:cstheme="majorBidi"/>
      <w:b/>
      <w:bCs/>
      <w:i/>
      <w:iCs/>
      <w:color w:val="3476B1" w:themeColor="accent2" w:themeShade="BF"/>
    </w:rPr>
  </w:style>
  <w:style w:type="character" w:customStyle="1" w:styleId="Titre6Car">
    <w:name w:val="Titre 6 Car"/>
    <w:basedOn w:val="Policepardfaut"/>
    <w:link w:val="Titre6"/>
    <w:uiPriority w:val="9"/>
    <w:semiHidden/>
    <w:rsid w:val="007D67EB"/>
    <w:rPr>
      <w:rFonts w:asciiTheme="majorHAnsi" w:eastAsiaTheme="majorEastAsia" w:hAnsiTheme="majorHAnsi" w:cstheme="majorBidi"/>
      <w:i/>
      <w:iCs/>
      <w:color w:val="3476B1" w:themeColor="accent2" w:themeShade="BF"/>
    </w:rPr>
  </w:style>
  <w:style w:type="character" w:customStyle="1" w:styleId="Titre7Car">
    <w:name w:val="Titre 7 Car"/>
    <w:basedOn w:val="Policepardfaut"/>
    <w:link w:val="Titre7"/>
    <w:uiPriority w:val="9"/>
    <w:semiHidden/>
    <w:rsid w:val="007D67EB"/>
    <w:rPr>
      <w:rFonts w:asciiTheme="majorHAnsi" w:eastAsiaTheme="majorEastAsia" w:hAnsiTheme="majorHAnsi" w:cstheme="majorBidi"/>
      <w:i/>
      <w:iCs/>
      <w:color w:val="3476B1" w:themeColor="accent2" w:themeShade="BF"/>
    </w:rPr>
  </w:style>
  <w:style w:type="character" w:customStyle="1" w:styleId="Titre8Car">
    <w:name w:val="Titre 8 Car"/>
    <w:basedOn w:val="Policepardfaut"/>
    <w:link w:val="Titre8"/>
    <w:uiPriority w:val="9"/>
    <w:semiHidden/>
    <w:rsid w:val="007D67EB"/>
    <w:rPr>
      <w:rFonts w:asciiTheme="majorHAnsi" w:eastAsiaTheme="majorEastAsia" w:hAnsiTheme="majorHAnsi" w:cstheme="majorBidi"/>
      <w:i/>
      <w:iCs/>
      <w:color w:val="629DD1" w:themeColor="accent2"/>
    </w:rPr>
  </w:style>
  <w:style w:type="character" w:customStyle="1" w:styleId="Titre9Car">
    <w:name w:val="Titre 9 Car"/>
    <w:basedOn w:val="Policepardfaut"/>
    <w:link w:val="Titre9"/>
    <w:uiPriority w:val="9"/>
    <w:semiHidden/>
    <w:rsid w:val="007D67EB"/>
    <w:rPr>
      <w:rFonts w:asciiTheme="majorHAnsi" w:eastAsiaTheme="majorEastAsia" w:hAnsiTheme="majorHAnsi" w:cstheme="majorBidi"/>
      <w:i/>
      <w:iCs/>
      <w:color w:val="629DD1" w:themeColor="accent2"/>
      <w:sz w:val="20"/>
      <w:szCs w:val="20"/>
    </w:rPr>
  </w:style>
  <w:style w:type="paragraph" w:styleId="Lgende">
    <w:name w:val="caption"/>
    <w:basedOn w:val="Normal"/>
    <w:next w:val="Normal"/>
    <w:uiPriority w:val="35"/>
    <w:semiHidden/>
    <w:unhideWhenUsed/>
    <w:qFormat/>
    <w:rsid w:val="007D67EB"/>
    <w:rPr>
      <w:b/>
      <w:bCs/>
      <w:color w:val="3476B1" w:themeColor="accent2" w:themeShade="BF"/>
      <w:sz w:val="18"/>
      <w:szCs w:val="18"/>
    </w:rPr>
  </w:style>
  <w:style w:type="paragraph" w:styleId="Titre">
    <w:name w:val="Title"/>
    <w:basedOn w:val="Normal"/>
    <w:next w:val="Normal"/>
    <w:link w:val="TitreCar"/>
    <w:uiPriority w:val="10"/>
    <w:qFormat/>
    <w:rsid w:val="007D67EB"/>
    <w:pPr>
      <w:pBdr>
        <w:top w:val="single" w:sz="48" w:space="0" w:color="629DD1" w:themeColor="accent2"/>
        <w:bottom w:val="single" w:sz="48" w:space="0" w:color="629DD1" w:themeColor="accent2"/>
      </w:pBdr>
      <w:shd w:val="clear" w:color="auto" w:fill="629DD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7D67EB"/>
    <w:rPr>
      <w:rFonts w:asciiTheme="majorHAnsi" w:eastAsiaTheme="majorEastAsia" w:hAnsiTheme="majorHAnsi" w:cstheme="majorBidi"/>
      <w:i/>
      <w:iCs/>
      <w:color w:val="FFFFFF" w:themeColor="background1"/>
      <w:spacing w:val="10"/>
      <w:sz w:val="48"/>
      <w:szCs w:val="48"/>
      <w:shd w:val="clear" w:color="auto" w:fill="629DD1" w:themeFill="accent2"/>
    </w:rPr>
  </w:style>
  <w:style w:type="paragraph" w:styleId="Sous-titre">
    <w:name w:val="Subtitle"/>
    <w:basedOn w:val="Normal"/>
    <w:next w:val="Normal"/>
    <w:link w:val="Sous-titreCar"/>
    <w:uiPriority w:val="11"/>
    <w:qFormat/>
    <w:rsid w:val="007D67EB"/>
    <w:pPr>
      <w:pBdr>
        <w:bottom w:val="dotted" w:sz="8" w:space="10" w:color="629DD1" w:themeColor="accent2"/>
      </w:pBdr>
      <w:spacing w:before="200" w:after="900" w:line="240" w:lineRule="auto"/>
      <w:jc w:val="center"/>
    </w:pPr>
    <w:rPr>
      <w:rFonts w:asciiTheme="majorHAnsi" w:eastAsiaTheme="majorEastAsia" w:hAnsiTheme="majorHAnsi" w:cstheme="majorBidi"/>
      <w:color w:val="224E76" w:themeColor="accent2" w:themeShade="7F"/>
      <w:sz w:val="24"/>
      <w:szCs w:val="24"/>
    </w:rPr>
  </w:style>
  <w:style w:type="character" w:customStyle="1" w:styleId="Sous-titreCar">
    <w:name w:val="Sous-titre Car"/>
    <w:basedOn w:val="Policepardfaut"/>
    <w:link w:val="Sous-titre"/>
    <w:uiPriority w:val="11"/>
    <w:rsid w:val="007D67EB"/>
    <w:rPr>
      <w:rFonts w:asciiTheme="majorHAnsi" w:eastAsiaTheme="majorEastAsia" w:hAnsiTheme="majorHAnsi" w:cstheme="majorBidi"/>
      <w:i/>
      <w:iCs/>
      <w:color w:val="224E76" w:themeColor="accent2" w:themeShade="7F"/>
      <w:sz w:val="24"/>
      <w:szCs w:val="24"/>
    </w:rPr>
  </w:style>
  <w:style w:type="character" w:styleId="lev">
    <w:name w:val="Strong"/>
    <w:uiPriority w:val="22"/>
    <w:qFormat/>
    <w:rsid w:val="007D67EB"/>
    <w:rPr>
      <w:b/>
      <w:bCs/>
      <w:spacing w:val="0"/>
    </w:rPr>
  </w:style>
  <w:style w:type="character" w:styleId="Accentuation">
    <w:name w:val="Emphasis"/>
    <w:uiPriority w:val="20"/>
    <w:qFormat/>
    <w:rsid w:val="007D67EB"/>
    <w:rPr>
      <w:rFonts w:asciiTheme="majorHAnsi" w:eastAsiaTheme="majorEastAsia" w:hAnsiTheme="majorHAnsi" w:cstheme="majorBidi"/>
      <w:b/>
      <w:bCs/>
      <w:i/>
      <w:iCs/>
      <w:color w:val="629DD1" w:themeColor="accent2"/>
      <w:bdr w:val="single" w:sz="18" w:space="0" w:color="DFEBF5" w:themeColor="accent2" w:themeTint="33"/>
      <w:shd w:val="clear" w:color="auto" w:fill="DFEBF5" w:themeFill="accent2" w:themeFillTint="33"/>
    </w:rPr>
  </w:style>
  <w:style w:type="paragraph" w:styleId="Sansinterligne">
    <w:name w:val="No Spacing"/>
    <w:basedOn w:val="Normal"/>
    <w:uiPriority w:val="1"/>
    <w:qFormat/>
    <w:rsid w:val="007D67EB"/>
    <w:pPr>
      <w:spacing w:after="0" w:line="240" w:lineRule="auto"/>
    </w:pPr>
  </w:style>
  <w:style w:type="paragraph" w:styleId="Paragraphedeliste">
    <w:name w:val="List Paragraph"/>
    <w:basedOn w:val="Normal"/>
    <w:uiPriority w:val="34"/>
    <w:qFormat/>
    <w:rsid w:val="007D67EB"/>
    <w:pPr>
      <w:ind w:left="720"/>
      <w:contextualSpacing/>
    </w:pPr>
  </w:style>
  <w:style w:type="paragraph" w:styleId="Citation">
    <w:name w:val="Quote"/>
    <w:basedOn w:val="Normal"/>
    <w:next w:val="Normal"/>
    <w:link w:val="CitationCar"/>
    <w:uiPriority w:val="29"/>
    <w:qFormat/>
    <w:rsid w:val="007D67EB"/>
    <w:rPr>
      <w:i w:val="0"/>
      <w:iCs w:val="0"/>
      <w:color w:val="3476B1" w:themeColor="accent2" w:themeShade="BF"/>
    </w:rPr>
  </w:style>
  <w:style w:type="character" w:customStyle="1" w:styleId="CitationCar">
    <w:name w:val="Citation Car"/>
    <w:basedOn w:val="Policepardfaut"/>
    <w:link w:val="Citation"/>
    <w:uiPriority w:val="29"/>
    <w:rsid w:val="007D67EB"/>
    <w:rPr>
      <w:color w:val="3476B1" w:themeColor="accent2" w:themeShade="BF"/>
      <w:sz w:val="20"/>
      <w:szCs w:val="20"/>
    </w:rPr>
  </w:style>
  <w:style w:type="paragraph" w:styleId="Citationintense">
    <w:name w:val="Intense Quote"/>
    <w:basedOn w:val="Normal"/>
    <w:next w:val="Normal"/>
    <w:link w:val="CitationintenseCar"/>
    <w:uiPriority w:val="30"/>
    <w:qFormat/>
    <w:rsid w:val="007D67EB"/>
    <w:pPr>
      <w:pBdr>
        <w:top w:val="dotted" w:sz="8" w:space="10" w:color="629DD1" w:themeColor="accent2"/>
        <w:bottom w:val="dotted" w:sz="8" w:space="10" w:color="629DD1" w:themeColor="accent2"/>
      </w:pBdr>
      <w:spacing w:line="300" w:lineRule="auto"/>
      <w:ind w:left="2160" w:right="2160"/>
      <w:jc w:val="center"/>
    </w:pPr>
    <w:rPr>
      <w:rFonts w:asciiTheme="majorHAnsi" w:eastAsiaTheme="majorEastAsia" w:hAnsiTheme="majorHAnsi" w:cstheme="majorBidi"/>
      <w:b/>
      <w:bCs/>
      <w:color w:val="629DD1" w:themeColor="accent2"/>
    </w:rPr>
  </w:style>
  <w:style w:type="character" w:customStyle="1" w:styleId="CitationintenseCar">
    <w:name w:val="Citation intense Car"/>
    <w:basedOn w:val="Policepardfaut"/>
    <w:link w:val="Citationintense"/>
    <w:uiPriority w:val="30"/>
    <w:rsid w:val="007D67EB"/>
    <w:rPr>
      <w:rFonts w:asciiTheme="majorHAnsi" w:eastAsiaTheme="majorEastAsia" w:hAnsiTheme="majorHAnsi" w:cstheme="majorBidi"/>
      <w:b/>
      <w:bCs/>
      <w:i/>
      <w:iCs/>
      <w:color w:val="629DD1" w:themeColor="accent2"/>
      <w:sz w:val="20"/>
      <w:szCs w:val="20"/>
    </w:rPr>
  </w:style>
  <w:style w:type="character" w:styleId="Emphaseple">
    <w:name w:val="Subtle Emphasis"/>
    <w:uiPriority w:val="19"/>
    <w:qFormat/>
    <w:rsid w:val="007D67EB"/>
    <w:rPr>
      <w:rFonts w:asciiTheme="majorHAnsi" w:eastAsiaTheme="majorEastAsia" w:hAnsiTheme="majorHAnsi" w:cstheme="majorBidi"/>
      <w:i/>
      <w:iCs/>
      <w:color w:val="629DD1" w:themeColor="accent2"/>
    </w:rPr>
  </w:style>
  <w:style w:type="character" w:styleId="Emphaseintense">
    <w:name w:val="Intense Emphasis"/>
    <w:uiPriority w:val="21"/>
    <w:qFormat/>
    <w:rsid w:val="007D67EB"/>
    <w:rPr>
      <w:rFonts w:asciiTheme="majorHAnsi" w:eastAsiaTheme="majorEastAsia" w:hAnsiTheme="majorHAnsi" w:cstheme="majorBidi"/>
      <w:b/>
      <w:bCs/>
      <w:i/>
      <w:iCs/>
      <w:dstrike w:val="0"/>
      <w:color w:val="FFFFFF" w:themeColor="background1"/>
      <w:bdr w:val="single" w:sz="18" w:space="0" w:color="629DD1" w:themeColor="accent2"/>
      <w:shd w:val="clear" w:color="auto" w:fill="629DD1" w:themeFill="accent2"/>
      <w:vertAlign w:val="baseline"/>
    </w:rPr>
  </w:style>
  <w:style w:type="character" w:styleId="Rfrenceple">
    <w:name w:val="Subtle Reference"/>
    <w:uiPriority w:val="31"/>
    <w:qFormat/>
    <w:rsid w:val="007D67EB"/>
    <w:rPr>
      <w:i/>
      <w:iCs/>
      <w:smallCaps/>
      <w:color w:val="629DD1" w:themeColor="accent2"/>
      <w:u w:color="629DD1" w:themeColor="accent2"/>
    </w:rPr>
  </w:style>
  <w:style w:type="character" w:styleId="Rfrenceintense">
    <w:name w:val="Intense Reference"/>
    <w:uiPriority w:val="32"/>
    <w:qFormat/>
    <w:rsid w:val="007D67EB"/>
    <w:rPr>
      <w:b/>
      <w:bCs/>
      <w:i/>
      <w:iCs/>
      <w:smallCaps/>
      <w:color w:val="629DD1" w:themeColor="accent2"/>
      <w:u w:color="629DD1" w:themeColor="accent2"/>
    </w:rPr>
  </w:style>
  <w:style w:type="character" w:styleId="Titredulivre">
    <w:name w:val="Book Title"/>
    <w:uiPriority w:val="33"/>
    <w:qFormat/>
    <w:rsid w:val="007D67EB"/>
    <w:rPr>
      <w:rFonts w:asciiTheme="majorHAnsi" w:eastAsiaTheme="majorEastAsia" w:hAnsiTheme="majorHAnsi" w:cstheme="majorBidi"/>
      <w:b/>
      <w:bCs/>
      <w:i/>
      <w:iCs/>
      <w:smallCaps/>
      <w:color w:val="3476B1" w:themeColor="accent2" w:themeShade="BF"/>
      <w:u w:val="single"/>
    </w:rPr>
  </w:style>
  <w:style w:type="paragraph" w:styleId="En-ttedetabledesmatires">
    <w:name w:val="TOC Heading"/>
    <w:basedOn w:val="Titre1"/>
    <w:next w:val="Normal"/>
    <w:uiPriority w:val="39"/>
    <w:semiHidden/>
    <w:unhideWhenUsed/>
    <w:qFormat/>
    <w:rsid w:val="007D67EB"/>
    <w:pPr>
      <w:outlineLvl w:val="9"/>
    </w:pPr>
  </w:style>
  <w:style w:type="table" w:styleId="Grilledutableau">
    <w:name w:val="Table Grid"/>
    <w:basedOn w:val="TableauNormal"/>
    <w:uiPriority w:val="39"/>
    <w:rsid w:val="004665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42A04"/>
    <w:rPr>
      <w:color w:val="9454C3" w:themeColor="hyperlink"/>
      <w:u w:val="single"/>
    </w:rPr>
  </w:style>
  <w:style w:type="character" w:customStyle="1" w:styleId="UnresolvedMention">
    <w:name w:val="Unresolved Mention"/>
    <w:basedOn w:val="Policepardfaut"/>
    <w:uiPriority w:val="99"/>
    <w:semiHidden/>
    <w:unhideWhenUsed/>
    <w:rsid w:val="00342A04"/>
    <w:rPr>
      <w:color w:val="605E5C"/>
      <w:shd w:val="clear" w:color="auto" w:fill="E1DFDD"/>
    </w:rPr>
  </w:style>
  <w:style w:type="character" w:styleId="Lienhypertextesuivivisit">
    <w:name w:val="FollowedHyperlink"/>
    <w:basedOn w:val="Policepardfaut"/>
    <w:uiPriority w:val="99"/>
    <w:semiHidden/>
    <w:unhideWhenUsed/>
    <w:rsid w:val="00342A0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525311">
      <w:bodyDiv w:val="1"/>
      <w:marLeft w:val="0"/>
      <w:marRight w:val="0"/>
      <w:marTop w:val="0"/>
      <w:marBottom w:val="0"/>
      <w:divBdr>
        <w:top w:val="none" w:sz="0" w:space="0" w:color="auto"/>
        <w:left w:val="none" w:sz="0" w:space="0" w:color="auto"/>
        <w:bottom w:val="none" w:sz="0" w:space="0" w:color="auto"/>
        <w:right w:val="none" w:sz="0" w:space="0" w:color="auto"/>
      </w:divBdr>
      <w:divsChild>
        <w:div w:id="1726105533">
          <w:marLeft w:val="0"/>
          <w:marRight w:val="0"/>
          <w:marTop w:val="0"/>
          <w:marBottom w:val="0"/>
          <w:divBdr>
            <w:top w:val="none" w:sz="0" w:space="0" w:color="auto"/>
            <w:left w:val="none" w:sz="0" w:space="0" w:color="auto"/>
            <w:bottom w:val="none" w:sz="0" w:space="0" w:color="auto"/>
            <w:right w:val="none" w:sz="0" w:space="0" w:color="auto"/>
          </w:divBdr>
        </w:div>
        <w:div w:id="994645999">
          <w:marLeft w:val="0"/>
          <w:marRight w:val="0"/>
          <w:marTop w:val="0"/>
          <w:marBottom w:val="0"/>
          <w:divBdr>
            <w:top w:val="none" w:sz="0" w:space="0" w:color="auto"/>
            <w:left w:val="none" w:sz="0" w:space="0" w:color="auto"/>
            <w:bottom w:val="none" w:sz="0" w:space="0" w:color="auto"/>
            <w:right w:val="none" w:sz="0" w:space="0" w:color="auto"/>
          </w:divBdr>
        </w:div>
      </w:divsChild>
    </w:div>
    <w:div w:id="1701734971">
      <w:bodyDiv w:val="1"/>
      <w:marLeft w:val="0"/>
      <w:marRight w:val="0"/>
      <w:marTop w:val="0"/>
      <w:marBottom w:val="0"/>
      <w:divBdr>
        <w:top w:val="none" w:sz="0" w:space="0" w:color="auto"/>
        <w:left w:val="none" w:sz="0" w:space="0" w:color="auto"/>
        <w:bottom w:val="none" w:sz="0" w:space="0" w:color="auto"/>
        <w:right w:val="none" w:sz="0" w:space="0" w:color="auto"/>
      </w:divBdr>
      <w:divsChild>
        <w:div w:id="1733501275">
          <w:marLeft w:val="0"/>
          <w:marRight w:val="0"/>
          <w:marTop w:val="0"/>
          <w:marBottom w:val="0"/>
          <w:divBdr>
            <w:top w:val="none" w:sz="0" w:space="0" w:color="auto"/>
            <w:left w:val="none" w:sz="0" w:space="0" w:color="auto"/>
            <w:bottom w:val="none" w:sz="0" w:space="0" w:color="auto"/>
            <w:right w:val="none" w:sz="0" w:space="0" w:color="auto"/>
          </w:divBdr>
        </w:div>
        <w:div w:id="766848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u-canope.fr/lesfondamentaux/discipline/mathematiques.html" TargetMode="External"/><Relationship Id="rId13" Type="http://schemas.openxmlformats.org/officeDocument/2006/relationships/hyperlink" Target="https://matheros.fr" TargetMode="External"/><Relationship Id="rId3" Type="http://schemas.openxmlformats.org/officeDocument/2006/relationships/settings" Target="settings.xml"/><Relationship Id="rId7" Type="http://schemas.openxmlformats.org/officeDocument/2006/relationships/hyperlink" Target="https://monespace-educ.fr/feuilleter?utm_source=mesmanuels&amp;utm_medium=redirect&amp;utm_campaign=mesmanuels" TargetMode="External"/><Relationship Id="rId12" Type="http://schemas.openxmlformats.org/officeDocument/2006/relationships/hyperlink" Target="https://www.mathador.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ultimaths.net/primaths/primaths15.html" TargetMode="External"/><Relationship Id="rId11" Type="http://schemas.openxmlformats.org/officeDocument/2006/relationships/hyperlink" Target="https://calculatice.ac-lille.fr" TargetMode="External"/><Relationship Id="rId5" Type="http://schemas.openxmlformats.org/officeDocument/2006/relationships/hyperlink" Target="https://micetf.fr/" TargetMode="External"/><Relationship Id="rId15" Type="http://schemas.openxmlformats.org/officeDocument/2006/relationships/fontTable" Target="fontTable.xml"/><Relationship Id="rId10" Type="http://schemas.openxmlformats.org/officeDocument/2006/relationships/hyperlink" Target="http://alecole.ac-poitiers.fr/enonces/" TargetMode="External"/><Relationship Id="rId4" Type="http://schemas.openxmlformats.org/officeDocument/2006/relationships/webSettings" Target="webSettings.xml"/><Relationship Id="rId9" Type="http://schemas.openxmlformats.org/officeDocument/2006/relationships/hyperlink" Target="http://alecole.ac-poitiers.fr/enonces/" TargetMode="External"/><Relationship Id="rId14" Type="http://schemas.openxmlformats.org/officeDocument/2006/relationships/hyperlink" Target="https://www.logicieleducatif.fr/eveil/b2i/chevalier-programmation.php"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1360</Words>
  <Characters>7480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Gaëlle CORNU</dc:creator>
  <cp:keywords/>
  <dc:description/>
  <cp:lastModifiedBy>KARINE CAUET</cp:lastModifiedBy>
  <cp:revision>2</cp:revision>
  <dcterms:created xsi:type="dcterms:W3CDTF">2020-03-16T10:50:00Z</dcterms:created>
  <dcterms:modified xsi:type="dcterms:W3CDTF">2020-03-16T10:50:00Z</dcterms:modified>
</cp:coreProperties>
</file>